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ECACF" w14:textId="77777777" w:rsidR="0044106B" w:rsidRDefault="00000000">
      <w:pPr>
        <w:spacing w:line="560" w:lineRule="exact"/>
        <w:rPr>
          <w:rFonts w:ascii="Times New Roman" w:eastAsia="黑体" w:hAnsi="Times New Roman" w:cs="黑体"/>
          <w:sz w:val="32"/>
          <w:szCs w:val="32"/>
          <w:lang w:eastAsia="zh-Hans"/>
        </w:rPr>
      </w:pPr>
      <w:r>
        <w:rPr>
          <w:rFonts w:ascii="Times New Roman" w:eastAsia="黑体" w:hAnsi="Times New Roman" w:cs="黑体" w:hint="eastAsia"/>
          <w:sz w:val="32"/>
          <w:szCs w:val="32"/>
          <w:lang w:eastAsia="zh-Hans"/>
        </w:rPr>
        <w:t>附件</w:t>
      </w:r>
    </w:p>
    <w:p w14:paraId="5F573A98" w14:textId="77777777" w:rsidR="0044106B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0"/>
          <w:szCs w:val="36"/>
        </w:rPr>
      </w:pPr>
      <w:r>
        <w:rPr>
          <w:rFonts w:ascii="Times New Roman" w:eastAsia="方正小标宋简体" w:hAnsi="Times New Roman" w:cs="Times New Roman"/>
          <w:sz w:val="40"/>
          <w:szCs w:val="36"/>
        </w:rPr>
        <w:t>2023</w:t>
      </w:r>
      <w:r>
        <w:rPr>
          <w:rFonts w:ascii="方正小标宋简体" w:eastAsia="方正小标宋简体" w:hAnsi="方正小标宋简体" w:cs="方正小标宋简体" w:hint="eastAsia"/>
          <w:sz w:val="40"/>
          <w:szCs w:val="36"/>
        </w:rPr>
        <w:t>年度上海交通大学思政工作法征集活动</w:t>
      </w:r>
    </w:p>
    <w:p w14:paraId="306FC4E4" w14:textId="77777777" w:rsidR="0044106B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0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36"/>
        </w:rPr>
        <w:t>获奖名单</w:t>
      </w:r>
    </w:p>
    <w:p w14:paraId="4AE13957" w14:textId="77777777" w:rsidR="0044106B" w:rsidRDefault="0044106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0"/>
          <w:szCs w:val="36"/>
        </w:rPr>
      </w:pPr>
    </w:p>
    <w:p w14:paraId="3D61A8A1" w14:textId="74E5F58C" w:rsidR="0044106B" w:rsidRDefault="00000000">
      <w:pPr>
        <w:spacing w:line="600" w:lineRule="exact"/>
        <w:jc w:val="center"/>
        <w:rPr>
          <w:rFonts w:ascii="Times New Roman" w:eastAsia="黑体" w:hAnsi="Times New Roman" w:cs="黑体"/>
          <w:sz w:val="36"/>
          <w:szCs w:val="36"/>
        </w:rPr>
      </w:pPr>
      <w:r>
        <w:rPr>
          <w:rFonts w:ascii="Times New Roman" w:eastAsia="黑体" w:hAnsi="Times New Roman" w:cs="黑体" w:hint="eastAsia"/>
          <w:sz w:val="36"/>
          <w:szCs w:val="36"/>
        </w:rPr>
        <w:t>一等奖</w:t>
      </w:r>
    </w:p>
    <w:tbl>
      <w:tblPr>
        <w:tblStyle w:val="a3"/>
        <w:tblW w:w="8856" w:type="dxa"/>
        <w:tblInd w:w="-138" w:type="dxa"/>
        <w:tblLook w:val="04A0" w:firstRow="1" w:lastRow="0" w:firstColumn="1" w:lastColumn="0" w:noHBand="0" w:noVBand="1"/>
      </w:tblPr>
      <w:tblGrid>
        <w:gridCol w:w="1234"/>
        <w:gridCol w:w="2288"/>
        <w:gridCol w:w="1267"/>
        <w:gridCol w:w="4067"/>
      </w:tblGrid>
      <w:tr w:rsidR="0044106B" w14:paraId="026E4257" w14:textId="77777777">
        <w:tc>
          <w:tcPr>
            <w:tcW w:w="1234" w:type="dxa"/>
          </w:tcPr>
          <w:p w14:paraId="668F0326" w14:textId="77777777" w:rsidR="0044106B" w:rsidRDefault="00000000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  号</w:t>
            </w:r>
          </w:p>
        </w:tc>
        <w:tc>
          <w:tcPr>
            <w:tcW w:w="2288" w:type="dxa"/>
          </w:tcPr>
          <w:p w14:paraId="1778C0C5" w14:textId="77777777" w:rsidR="0044106B" w:rsidRDefault="00000000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单  位</w:t>
            </w:r>
          </w:p>
        </w:tc>
        <w:tc>
          <w:tcPr>
            <w:tcW w:w="1267" w:type="dxa"/>
          </w:tcPr>
          <w:p w14:paraId="0E87F1A1" w14:textId="77777777" w:rsidR="0044106B" w:rsidRDefault="00000000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作  者</w:t>
            </w:r>
          </w:p>
        </w:tc>
        <w:tc>
          <w:tcPr>
            <w:tcW w:w="4067" w:type="dxa"/>
          </w:tcPr>
          <w:p w14:paraId="104D5979" w14:textId="77777777" w:rsidR="0044106B" w:rsidRDefault="00000000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工作法名称</w:t>
            </w:r>
          </w:p>
        </w:tc>
      </w:tr>
      <w:tr w:rsidR="0044106B" w14:paraId="3E19FC9B" w14:textId="77777777">
        <w:tc>
          <w:tcPr>
            <w:tcW w:w="1234" w:type="dxa"/>
            <w:vAlign w:val="center"/>
          </w:tcPr>
          <w:p w14:paraId="5AF3ACBD" w14:textId="77777777" w:rsidR="0044106B" w:rsidRDefault="00000000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1</w:t>
            </w:r>
          </w:p>
        </w:tc>
        <w:tc>
          <w:tcPr>
            <w:tcW w:w="2288" w:type="dxa"/>
            <w:vAlign w:val="center"/>
          </w:tcPr>
          <w:p w14:paraId="5136C426" w14:textId="77777777" w:rsidR="0044106B" w:rsidRDefault="00000000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/>
                <w:sz w:val="32"/>
                <w:szCs w:val="32"/>
              </w:rPr>
              <w:t>生命科学技术学院</w:t>
            </w:r>
          </w:p>
        </w:tc>
        <w:tc>
          <w:tcPr>
            <w:tcW w:w="1267" w:type="dxa"/>
            <w:vAlign w:val="center"/>
          </w:tcPr>
          <w:p w14:paraId="3D0FCF74" w14:textId="77777777" w:rsidR="0044106B" w:rsidRDefault="00000000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/>
                <w:sz w:val="32"/>
                <w:szCs w:val="32"/>
              </w:rPr>
              <w:t>陈伟志</w:t>
            </w:r>
          </w:p>
        </w:tc>
        <w:tc>
          <w:tcPr>
            <w:tcW w:w="4067" w:type="dxa"/>
            <w:vAlign w:val="center"/>
          </w:tcPr>
          <w:p w14:paraId="22967354" w14:textId="77777777" w:rsidR="0044106B" w:rsidRDefault="00000000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/>
                <w:sz w:val="32"/>
                <w:szCs w:val="32"/>
              </w:rPr>
              <w:t>以</w:t>
            </w:r>
            <w:r>
              <w:rPr>
                <w:rFonts w:ascii="Times New Roman" w:eastAsia="仿宋_GB2312" w:hAnsi="Times New Roman" w:cs="仿宋_GB2312"/>
                <w:sz w:val="32"/>
                <w:szCs w:val="32"/>
              </w:rPr>
              <w:t>“</w:t>
            </w:r>
            <w:r>
              <w:rPr>
                <w:rFonts w:ascii="Times New Roman" w:eastAsia="仿宋_GB2312" w:hAnsi="Times New Roman" w:cs="仿宋_GB2312"/>
                <w:sz w:val="32"/>
                <w:szCs w:val="32"/>
              </w:rPr>
              <w:t>回声模型</w:t>
            </w:r>
            <w:r>
              <w:rPr>
                <w:rFonts w:ascii="Times New Roman" w:eastAsia="仿宋_GB2312" w:hAnsi="Times New Roman" w:cs="仿宋_GB2312"/>
                <w:sz w:val="32"/>
                <w:szCs w:val="32"/>
              </w:rPr>
              <w:t>”</w:t>
            </w:r>
            <w:r>
              <w:rPr>
                <w:rFonts w:ascii="Times New Roman" w:eastAsia="仿宋_GB2312" w:hAnsi="Times New Roman" w:cs="仿宋_GB2312"/>
                <w:sz w:val="32"/>
                <w:szCs w:val="32"/>
              </w:rPr>
              <w:t>为载体加强</w:t>
            </w:r>
          </w:p>
          <w:p w14:paraId="00D31D5C" w14:textId="77777777" w:rsidR="0044106B" w:rsidRDefault="00000000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/>
                <w:sz w:val="32"/>
                <w:szCs w:val="32"/>
              </w:rPr>
              <w:t>新生入党启蒙工作法</w:t>
            </w:r>
          </w:p>
        </w:tc>
      </w:tr>
      <w:tr w:rsidR="0044106B" w14:paraId="11BA2003" w14:textId="77777777">
        <w:tc>
          <w:tcPr>
            <w:tcW w:w="1234" w:type="dxa"/>
            <w:vAlign w:val="center"/>
          </w:tcPr>
          <w:p w14:paraId="05FCAA45" w14:textId="77777777" w:rsidR="0044106B" w:rsidRDefault="00000000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2</w:t>
            </w:r>
          </w:p>
        </w:tc>
        <w:tc>
          <w:tcPr>
            <w:tcW w:w="2288" w:type="dxa"/>
            <w:vAlign w:val="center"/>
          </w:tcPr>
          <w:p w14:paraId="491CBD7B" w14:textId="77777777" w:rsidR="0044106B" w:rsidRDefault="00000000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/>
                <w:sz w:val="32"/>
                <w:szCs w:val="32"/>
              </w:rPr>
              <w:t>海洋学院</w:t>
            </w:r>
          </w:p>
        </w:tc>
        <w:tc>
          <w:tcPr>
            <w:tcW w:w="1267" w:type="dxa"/>
            <w:vAlign w:val="center"/>
          </w:tcPr>
          <w:p w14:paraId="6E9DFC29" w14:textId="77777777" w:rsidR="0044106B" w:rsidRDefault="00000000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/>
                <w:sz w:val="32"/>
                <w:szCs w:val="32"/>
              </w:rPr>
              <w:t>李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仿宋_GB2312"/>
                <w:sz w:val="32"/>
                <w:szCs w:val="32"/>
              </w:rPr>
              <w:t>熠</w:t>
            </w:r>
          </w:p>
          <w:p w14:paraId="3DDFA0FD" w14:textId="77777777" w:rsidR="0044106B" w:rsidRDefault="00000000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/>
                <w:sz w:val="32"/>
                <w:szCs w:val="32"/>
              </w:rPr>
              <w:t>许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仿宋_GB2312"/>
                <w:sz w:val="32"/>
                <w:szCs w:val="32"/>
              </w:rPr>
              <w:t>艳</w:t>
            </w:r>
          </w:p>
        </w:tc>
        <w:tc>
          <w:tcPr>
            <w:tcW w:w="4067" w:type="dxa"/>
            <w:vAlign w:val="center"/>
          </w:tcPr>
          <w:p w14:paraId="472FD98F" w14:textId="77777777" w:rsidR="0044106B" w:rsidRDefault="00000000">
            <w:pPr>
              <w:spacing w:line="560" w:lineRule="exact"/>
              <w:ind w:firstLine="429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/>
                <w:sz w:val="32"/>
                <w:szCs w:val="32"/>
              </w:rPr>
              <w:t>“</w:t>
            </w:r>
            <w:r>
              <w:rPr>
                <w:rFonts w:ascii="Times New Roman" w:eastAsia="仿宋_GB2312" w:hAnsi="Times New Roman" w:cs="仿宋_GB2312"/>
                <w:sz w:val="32"/>
                <w:szCs w:val="32"/>
              </w:rPr>
              <w:t>探海</w:t>
            </w:r>
            <w:r>
              <w:rPr>
                <w:rFonts w:ascii="Times New Roman" w:eastAsia="仿宋_GB2312" w:hAnsi="Times New Roman" w:cs="仿宋_GB2312"/>
                <w:sz w:val="32"/>
                <w:szCs w:val="32"/>
              </w:rPr>
              <w:t>-</w:t>
            </w:r>
            <w:r>
              <w:rPr>
                <w:rFonts w:ascii="Times New Roman" w:eastAsia="仿宋_GB2312" w:hAnsi="Times New Roman" w:cs="仿宋_GB2312"/>
                <w:sz w:val="32"/>
                <w:szCs w:val="32"/>
              </w:rPr>
              <w:t>潜海</w:t>
            </w:r>
            <w:r>
              <w:rPr>
                <w:rFonts w:ascii="Times New Roman" w:eastAsia="仿宋_GB2312" w:hAnsi="Times New Roman" w:cs="仿宋_GB2312"/>
                <w:sz w:val="32"/>
                <w:szCs w:val="32"/>
              </w:rPr>
              <w:t>-</w:t>
            </w:r>
            <w:r>
              <w:rPr>
                <w:rFonts w:ascii="Times New Roman" w:eastAsia="仿宋_GB2312" w:hAnsi="Times New Roman" w:cs="仿宋_GB2312"/>
                <w:sz w:val="32"/>
                <w:szCs w:val="32"/>
              </w:rPr>
              <w:t>入海</w:t>
            </w:r>
            <w:r>
              <w:rPr>
                <w:rFonts w:ascii="Times New Roman" w:eastAsia="仿宋_GB2312" w:hAnsi="Times New Roman" w:cs="仿宋_GB2312"/>
                <w:sz w:val="32"/>
                <w:szCs w:val="32"/>
              </w:rPr>
              <w:t>”</w:t>
            </w:r>
            <w:r>
              <w:rPr>
                <w:rFonts w:ascii="Times New Roman" w:eastAsia="仿宋_GB2312" w:hAnsi="Times New Roman" w:cs="仿宋_GB2312"/>
                <w:sz w:val="32"/>
                <w:szCs w:val="32"/>
              </w:rPr>
              <w:t>全周期实践育人工作法</w:t>
            </w:r>
          </w:p>
        </w:tc>
      </w:tr>
    </w:tbl>
    <w:p w14:paraId="2C6ADD7F" w14:textId="77777777" w:rsidR="0044106B" w:rsidRDefault="0044106B">
      <w:pPr>
        <w:spacing w:line="560" w:lineRule="exact"/>
        <w:rPr>
          <w:rFonts w:ascii="Times New Roman" w:eastAsia="仿宋_GB2312" w:hAnsi="Times New Roman" w:cs="仿宋_GB2312"/>
          <w:sz w:val="32"/>
          <w:szCs w:val="32"/>
        </w:rPr>
      </w:pPr>
    </w:p>
    <w:p w14:paraId="1AC012C7" w14:textId="5D71E188" w:rsidR="0044106B" w:rsidRDefault="00000000">
      <w:pPr>
        <w:spacing w:line="56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二等奖</w:t>
      </w:r>
    </w:p>
    <w:tbl>
      <w:tblPr>
        <w:tblStyle w:val="a3"/>
        <w:tblW w:w="8856" w:type="dxa"/>
        <w:tblInd w:w="-127" w:type="dxa"/>
        <w:tblLook w:val="04A0" w:firstRow="1" w:lastRow="0" w:firstColumn="1" w:lastColumn="0" w:noHBand="0" w:noVBand="1"/>
      </w:tblPr>
      <w:tblGrid>
        <w:gridCol w:w="1234"/>
        <w:gridCol w:w="2266"/>
        <w:gridCol w:w="1289"/>
        <w:gridCol w:w="4067"/>
      </w:tblGrid>
      <w:tr w:rsidR="0044106B" w14:paraId="17B8EBAC" w14:textId="77777777">
        <w:tc>
          <w:tcPr>
            <w:tcW w:w="1234" w:type="dxa"/>
          </w:tcPr>
          <w:p w14:paraId="559D1443" w14:textId="77777777" w:rsidR="0044106B" w:rsidRDefault="00000000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  号</w:t>
            </w:r>
          </w:p>
        </w:tc>
        <w:tc>
          <w:tcPr>
            <w:tcW w:w="2266" w:type="dxa"/>
          </w:tcPr>
          <w:p w14:paraId="061F427C" w14:textId="77777777" w:rsidR="0044106B" w:rsidRDefault="00000000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单  位</w:t>
            </w:r>
          </w:p>
        </w:tc>
        <w:tc>
          <w:tcPr>
            <w:tcW w:w="1289" w:type="dxa"/>
          </w:tcPr>
          <w:p w14:paraId="784630FC" w14:textId="77777777" w:rsidR="0044106B" w:rsidRDefault="00000000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作  者</w:t>
            </w:r>
          </w:p>
        </w:tc>
        <w:tc>
          <w:tcPr>
            <w:tcW w:w="4067" w:type="dxa"/>
          </w:tcPr>
          <w:p w14:paraId="37D23E9D" w14:textId="77777777" w:rsidR="0044106B" w:rsidRDefault="00000000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工作法名称</w:t>
            </w:r>
          </w:p>
        </w:tc>
      </w:tr>
      <w:tr w:rsidR="0044106B" w14:paraId="573A8170" w14:textId="77777777">
        <w:tc>
          <w:tcPr>
            <w:tcW w:w="1234" w:type="dxa"/>
            <w:vAlign w:val="center"/>
          </w:tcPr>
          <w:p w14:paraId="2C35E8C6" w14:textId="77777777" w:rsidR="0044106B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266" w:type="dxa"/>
            <w:vAlign w:val="center"/>
          </w:tcPr>
          <w:p w14:paraId="2B2FABC1" w14:textId="6A50BDA2" w:rsidR="0044106B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安泰</w:t>
            </w:r>
            <w:r w:rsidR="00F1766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经济与管理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学院</w:t>
            </w:r>
          </w:p>
        </w:tc>
        <w:tc>
          <w:tcPr>
            <w:tcW w:w="1289" w:type="dxa"/>
            <w:vAlign w:val="center"/>
          </w:tcPr>
          <w:p w14:paraId="5EDCCAF3" w14:textId="77777777" w:rsidR="0044106B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苗东晓</w:t>
            </w:r>
          </w:p>
          <w:p w14:paraId="5762C330" w14:textId="77777777" w:rsidR="0044106B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张东红</w:t>
            </w:r>
          </w:p>
          <w:p w14:paraId="02E6EC65" w14:textId="77777777" w:rsidR="0044106B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钱  华</w:t>
            </w:r>
          </w:p>
        </w:tc>
        <w:tc>
          <w:tcPr>
            <w:tcW w:w="4067" w:type="dxa"/>
            <w:vAlign w:val="center"/>
          </w:tcPr>
          <w:p w14:paraId="70079E01" w14:textId="77777777" w:rsidR="0044106B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“纵横交错”来华留学生</w:t>
            </w:r>
          </w:p>
          <w:p w14:paraId="6F4578DC" w14:textId="77777777" w:rsidR="0044106B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管理与育人工作法</w:t>
            </w:r>
          </w:p>
        </w:tc>
      </w:tr>
      <w:tr w:rsidR="0044106B" w14:paraId="311D9DA6" w14:textId="77777777">
        <w:tc>
          <w:tcPr>
            <w:tcW w:w="1234" w:type="dxa"/>
            <w:vAlign w:val="center"/>
          </w:tcPr>
          <w:p w14:paraId="7A8486B7" w14:textId="77777777" w:rsidR="0044106B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266" w:type="dxa"/>
            <w:vAlign w:val="center"/>
          </w:tcPr>
          <w:p w14:paraId="4931234D" w14:textId="77777777" w:rsidR="0044106B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学指委生活</w:t>
            </w:r>
          </w:p>
          <w:p w14:paraId="7D240E85" w14:textId="77777777" w:rsidR="0044106B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园区管理中心</w:t>
            </w:r>
          </w:p>
        </w:tc>
        <w:tc>
          <w:tcPr>
            <w:tcW w:w="1289" w:type="dxa"/>
            <w:vAlign w:val="center"/>
          </w:tcPr>
          <w:p w14:paraId="6B4E0471" w14:textId="77777777" w:rsidR="0044106B" w:rsidRDefault="00000000">
            <w:pPr>
              <w:tabs>
                <w:tab w:val="left" w:pos="505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苏鏐鏐</w:t>
            </w:r>
          </w:p>
        </w:tc>
        <w:tc>
          <w:tcPr>
            <w:tcW w:w="4067" w:type="dxa"/>
            <w:vAlign w:val="center"/>
          </w:tcPr>
          <w:p w14:paraId="2B0D5445" w14:textId="77777777" w:rsidR="0044106B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学生社区“三个双”主题</w:t>
            </w:r>
          </w:p>
          <w:p w14:paraId="3966A03A" w14:textId="77777777" w:rsidR="0044106B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活动开展工作法</w:t>
            </w:r>
          </w:p>
        </w:tc>
      </w:tr>
      <w:tr w:rsidR="0044106B" w14:paraId="6400086B" w14:textId="77777777">
        <w:tc>
          <w:tcPr>
            <w:tcW w:w="1234" w:type="dxa"/>
            <w:vAlign w:val="center"/>
          </w:tcPr>
          <w:p w14:paraId="5835B535" w14:textId="77777777" w:rsidR="0044106B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2266" w:type="dxa"/>
            <w:vAlign w:val="center"/>
          </w:tcPr>
          <w:p w14:paraId="1F758C2C" w14:textId="77777777" w:rsidR="0044106B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农业与生物学院、上海交通大学团委</w:t>
            </w:r>
          </w:p>
        </w:tc>
        <w:tc>
          <w:tcPr>
            <w:tcW w:w="1289" w:type="dxa"/>
            <w:vAlign w:val="center"/>
          </w:tcPr>
          <w:p w14:paraId="7B8F2642" w14:textId="77777777" w:rsidR="0044106B" w:rsidRDefault="0000000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吕俊瑶熊  峰</w:t>
            </w:r>
          </w:p>
        </w:tc>
        <w:tc>
          <w:tcPr>
            <w:tcW w:w="4067" w:type="dxa"/>
            <w:vAlign w:val="center"/>
          </w:tcPr>
          <w:p w14:paraId="3DBBAD9C" w14:textId="77777777" w:rsidR="0044106B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两结合、五并举的二级院系劳动教育工作法</w:t>
            </w:r>
          </w:p>
        </w:tc>
      </w:tr>
      <w:tr w:rsidR="0044106B" w14:paraId="18F3F506" w14:textId="77777777">
        <w:tc>
          <w:tcPr>
            <w:tcW w:w="1234" w:type="dxa"/>
            <w:vAlign w:val="center"/>
          </w:tcPr>
          <w:p w14:paraId="704FED66" w14:textId="77777777" w:rsidR="0044106B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2266" w:type="dxa"/>
            <w:vAlign w:val="center"/>
          </w:tcPr>
          <w:p w14:paraId="45535DE9" w14:textId="77777777" w:rsidR="0044106B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化学化工学院</w:t>
            </w:r>
          </w:p>
        </w:tc>
        <w:tc>
          <w:tcPr>
            <w:tcW w:w="1289" w:type="dxa"/>
            <w:vAlign w:val="center"/>
          </w:tcPr>
          <w:p w14:paraId="2A46973A" w14:textId="77777777" w:rsidR="0044106B" w:rsidRDefault="000000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周寅睿</w:t>
            </w:r>
          </w:p>
        </w:tc>
        <w:tc>
          <w:tcPr>
            <w:tcW w:w="4067" w:type="dxa"/>
            <w:vAlign w:val="center"/>
          </w:tcPr>
          <w:p w14:paraId="71244EE7" w14:textId="77777777" w:rsidR="0044106B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“学研并举 铸魂育人”社会实践工作法</w:t>
            </w:r>
          </w:p>
        </w:tc>
      </w:tr>
      <w:tr w:rsidR="002E7213" w14:paraId="0DD8F116" w14:textId="77777777">
        <w:tc>
          <w:tcPr>
            <w:tcW w:w="1234" w:type="dxa"/>
            <w:vAlign w:val="center"/>
          </w:tcPr>
          <w:p w14:paraId="36C3835A" w14:textId="4CF658AF" w:rsidR="002E7213" w:rsidRDefault="002E7213" w:rsidP="002E721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2266" w:type="dxa"/>
            <w:vAlign w:val="center"/>
          </w:tcPr>
          <w:p w14:paraId="07A49DFB" w14:textId="77777777" w:rsidR="002E7213" w:rsidRDefault="002E7213" w:rsidP="002E721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机械与动力</w:t>
            </w:r>
          </w:p>
          <w:p w14:paraId="0592F123" w14:textId="514D4E45" w:rsidR="002E7213" w:rsidRDefault="002E7213" w:rsidP="002E721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工程学院</w:t>
            </w:r>
          </w:p>
        </w:tc>
        <w:tc>
          <w:tcPr>
            <w:tcW w:w="1289" w:type="dxa"/>
            <w:vAlign w:val="center"/>
          </w:tcPr>
          <w:p w14:paraId="1DC08DBA" w14:textId="77777777" w:rsidR="002E7213" w:rsidRDefault="002E7213" w:rsidP="002E721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张轶帆</w:t>
            </w:r>
          </w:p>
          <w:p w14:paraId="71396C3B" w14:textId="7F09D82E" w:rsidR="002E7213" w:rsidRDefault="002E7213" w:rsidP="002E721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赵天予</w:t>
            </w:r>
          </w:p>
        </w:tc>
        <w:tc>
          <w:tcPr>
            <w:tcW w:w="4067" w:type="dxa"/>
            <w:vAlign w:val="center"/>
          </w:tcPr>
          <w:p w14:paraId="37B76515" w14:textId="77777777" w:rsidR="002E7213" w:rsidRDefault="002E7213" w:rsidP="002E721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“五破五立”工科学院</w:t>
            </w:r>
          </w:p>
          <w:p w14:paraId="42FA0D31" w14:textId="11ADA096" w:rsidR="002E7213" w:rsidRDefault="002E7213" w:rsidP="002E721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研究生奖学金评选工作法</w:t>
            </w:r>
          </w:p>
        </w:tc>
      </w:tr>
    </w:tbl>
    <w:p w14:paraId="620B9974" w14:textId="77777777" w:rsidR="0044106B" w:rsidRDefault="0044106B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14:paraId="720AF2C5" w14:textId="3509DF37" w:rsidR="0044106B" w:rsidRDefault="00000000">
      <w:pPr>
        <w:spacing w:line="56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三等奖</w:t>
      </w:r>
    </w:p>
    <w:tbl>
      <w:tblPr>
        <w:tblStyle w:val="a3"/>
        <w:tblW w:w="8729" w:type="dxa"/>
        <w:tblLook w:val="04A0" w:firstRow="1" w:lastRow="0" w:firstColumn="1" w:lastColumn="0" w:noHBand="0" w:noVBand="1"/>
      </w:tblPr>
      <w:tblGrid>
        <w:gridCol w:w="1118"/>
        <w:gridCol w:w="2267"/>
        <w:gridCol w:w="1277"/>
        <w:gridCol w:w="4067"/>
      </w:tblGrid>
      <w:tr w:rsidR="0044106B" w14:paraId="37E5F062" w14:textId="77777777" w:rsidTr="005F0525">
        <w:tc>
          <w:tcPr>
            <w:tcW w:w="1118" w:type="dxa"/>
            <w:vAlign w:val="center"/>
          </w:tcPr>
          <w:p w14:paraId="29106488" w14:textId="77777777" w:rsidR="0044106B" w:rsidRDefault="00000000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 号</w:t>
            </w:r>
          </w:p>
        </w:tc>
        <w:tc>
          <w:tcPr>
            <w:tcW w:w="2267" w:type="dxa"/>
            <w:vAlign w:val="center"/>
          </w:tcPr>
          <w:p w14:paraId="74ED7DB6" w14:textId="77777777" w:rsidR="0044106B" w:rsidRDefault="00000000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单  位</w:t>
            </w:r>
          </w:p>
        </w:tc>
        <w:tc>
          <w:tcPr>
            <w:tcW w:w="1277" w:type="dxa"/>
            <w:vAlign w:val="center"/>
          </w:tcPr>
          <w:p w14:paraId="55FC93D2" w14:textId="77777777" w:rsidR="0044106B" w:rsidRDefault="00000000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作  者</w:t>
            </w:r>
          </w:p>
        </w:tc>
        <w:tc>
          <w:tcPr>
            <w:tcW w:w="4067" w:type="dxa"/>
            <w:vAlign w:val="center"/>
          </w:tcPr>
          <w:p w14:paraId="55BFBDEC" w14:textId="77777777" w:rsidR="0044106B" w:rsidRDefault="00000000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工作法名称</w:t>
            </w:r>
          </w:p>
        </w:tc>
      </w:tr>
      <w:tr w:rsidR="002E7213" w14:paraId="7FC57036" w14:textId="77777777" w:rsidTr="005F0525">
        <w:tc>
          <w:tcPr>
            <w:tcW w:w="1118" w:type="dxa"/>
            <w:vAlign w:val="center"/>
          </w:tcPr>
          <w:p w14:paraId="0B43BDCA" w14:textId="77777777" w:rsidR="002E7213" w:rsidRDefault="002E7213" w:rsidP="002E7213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267" w:type="dxa"/>
            <w:vAlign w:val="center"/>
          </w:tcPr>
          <w:p w14:paraId="605CA0B9" w14:textId="77777777" w:rsidR="002E7213" w:rsidRDefault="002E7213" w:rsidP="002E7213">
            <w:pPr>
              <w:tabs>
                <w:tab w:val="left" w:pos="517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农业与生物</w:t>
            </w:r>
          </w:p>
          <w:p w14:paraId="3A2C9141" w14:textId="5C8ECFBE" w:rsidR="002E7213" w:rsidRDefault="002E7213" w:rsidP="002E721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学院</w:t>
            </w:r>
          </w:p>
        </w:tc>
        <w:tc>
          <w:tcPr>
            <w:tcW w:w="1277" w:type="dxa"/>
            <w:vAlign w:val="center"/>
          </w:tcPr>
          <w:p w14:paraId="6DC4937F" w14:textId="77777777" w:rsidR="002E7213" w:rsidRDefault="002E7213" w:rsidP="002E721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朱  勃</w:t>
            </w:r>
          </w:p>
          <w:p w14:paraId="114BF65B" w14:textId="295B696C" w:rsidR="002E7213" w:rsidRDefault="002E7213" w:rsidP="002E721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  明</w:t>
            </w:r>
          </w:p>
        </w:tc>
        <w:tc>
          <w:tcPr>
            <w:tcW w:w="4067" w:type="dxa"/>
            <w:vAlign w:val="center"/>
          </w:tcPr>
          <w:p w14:paraId="32E8187F" w14:textId="77777777" w:rsidR="002E7213" w:rsidRDefault="002E7213" w:rsidP="002E721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“五阶段”农科学子生涯</w:t>
            </w:r>
          </w:p>
          <w:p w14:paraId="12847D3E" w14:textId="0D0085D3" w:rsidR="002E7213" w:rsidRDefault="002E7213" w:rsidP="002E721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发展教育工作法</w:t>
            </w:r>
          </w:p>
        </w:tc>
      </w:tr>
      <w:tr w:rsidR="002E7213" w14:paraId="56D29495" w14:textId="77777777" w:rsidTr="005F0525">
        <w:tc>
          <w:tcPr>
            <w:tcW w:w="1118" w:type="dxa"/>
            <w:vAlign w:val="center"/>
          </w:tcPr>
          <w:p w14:paraId="546ECCC4" w14:textId="77777777" w:rsidR="002E7213" w:rsidRDefault="002E7213" w:rsidP="002E7213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267" w:type="dxa"/>
            <w:vAlign w:val="center"/>
          </w:tcPr>
          <w:p w14:paraId="681AA047" w14:textId="77777777" w:rsidR="002E7213" w:rsidRDefault="002E7213" w:rsidP="002E7213">
            <w:pPr>
              <w:tabs>
                <w:tab w:val="left" w:pos="427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物理与天文</w:t>
            </w:r>
          </w:p>
          <w:p w14:paraId="082DA76A" w14:textId="6083BF93" w:rsidR="002E7213" w:rsidRDefault="002E7213" w:rsidP="002E7213">
            <w:pPr>
              <w:tabs>
                <w:tab w:val="left" w:pos="517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学院</w:t>
            </w:r>
          </w:p>
        </w:tc>
        <w:tc>
          <w:tcPr>
            <w:tcW w:w="1277" w:type="dxa"/>
            <w:vAlign w:val="center"/>
          </w:tcPr>
          <w:p w14:paraId="6D2EC5B2" w14:textId="395946F1" w:rsidR="002E7213" w:rsidRDefault="002E7213" w:rsidP="002E721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鲁佳铭</w:t>
            </w:r>
          </w:p>
        </w:tc>
        <w:tc>
          <w:tcPr>
            <w:tcW w:w="4067" w:type="dxa"/>
            <w:vAlign w:val="center"/>
          </w:tcPr>
          <w:p w14:paraId="31034B8A" w14:textId="77777777" w:rsidR="002E7213" w:rsidRDefault="002E7213" w:rsidP="002E721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“一引领四驱动”大学生</w:t>
            </w:r>
          </w:p>
          <w:p w14:paraId="18D8F8EE" w14:textId="6675CB9E" w:rsidR="002E7213" w:rsidRDefault="002E7213" w:rsidP="002E721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生涯辅导工作法</w:t>
            </w:r>
          </w:p>
        </w:tc>
      </w:tr>
      <w:tr w:rsidR="002E7213" w14:paraId="3FA70F83" w14:textId="77777777" w:rsidTr="005F0525">
        <w:tc>
          <w:tcPr>
            <w:tcW w:w="1118" w:type="dxa"/>
            <w:vAlign w:val="center"/>
          </w:tcPr>
          <w:p w14:paraId="679AF4F7" w14:textId="77777777" w:rsidR="002E7213" w:rsidRDefault="002E7213" w:rsidP="002E7213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267" w:type="dxa"/>
            <w:vAlign w:val="center"/>
          </w:tcPr>
          <w:p w14:paraId="2E292C38" w14:textId="5011481C" w:rsidR="002E7213" w:rsidRDefault="002E7213" w:rsidP="002E7213">
            <w:pPr>
              <w:tabs>
                <w:tab w:val="left" w:pos="427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电子信息与电气工程学院</w:t>
            </w:r>
          </w:p>
        </w:tc>
        <w:tc>
          <w:tcPr>
            <w:tcW w:w="1277" w:type="dxa"/>
            <w:vAlign w:val="center"/>
          </w:tcPr>
          <w:p w14:paraId="42084099" w14:textId="77777777" w:rsidR="002E7213" w:rsidRDefault="002E7213" w:rsidP="002E721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  敏</w:t>
            </w:r>
          </w:p>
          <w:p w14:paraId="7C923D8D" w14:textId="51A31309" w:rsidR="002E7213" w:rsidRDefault="002E7213" w:rsidP="002E721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周爱君</w:t>
            </w:r>
          </w:p>
        </w:tc>
        <w:tc>
          <w:tcPr>
            <w:tcW w:w="4067" w:type="dxa"/>
            <w:vAlign w:val="center"/>
          </w:tcPr>
          <w:p w14:paraId="781E17DC" w14:textId="77777777" w:rsidR="002E7213" w:rsidRDefault="002E7213" w:rsidP="002E721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“1234”高校学生党支部</w:t>
            </w:r>
          </w:p>
          <w:p w14:paraId="500A8BEE" w14:textId="358639B9" w:rsidR="002E7213" w:rsidRDefault="002E7213" w:rsidP="002E721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建设工作法</w:t>
            </w:r>
          </w:p>
        </w:tc>
      </w:tr>
      <w:tr w:rsidR="002E7213" w14:paraId="3FB023F8" w14:textId="77777777" w:rsidTr="005F0525">
        <w:tc>
          <w:tcPr>
            <w:tcW w:w="1118" w:type="dxa"/>
            <w:vAlign w:val="center"/>
          </w:tcPr>
          <w:p w14:paraId="070AFD91" w14:textId="77777777" w:rsidR="002E7213" w:rsidRDefault="002E7213" w:rsidP="002E7213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2267" w:type="dxa"/>
            <w:vAlign w:val="center"/>
          </w:tcPr>
          <w:p w14:paraId="4BAE6982" w14:textId="1EE0851C" w:rsidR="002E7213" w:rsidRDefault="00F17660" w:rsidP="002E721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安泰经济与管理学院</w:t>
            </w:r>
          </w:p>
        </w:tc>
        <w:tc>
          <w:tcPr>
            <w:tcW w:w="1277" w:type="dxa"/>
            <w:vAlign w:val="center"/>
          </w:tcPr>
          <w:p w14:paraId="4A8B1CB5" w14:textId="254C3811" w:rsidR="002E7213" w:rsidRDefault="002E7213" w:rsidP="002E721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王璐怡</w:t>
            </w:r>
          </w:p>
        </w:tc>
        <w:tc>
          <w:tcPr>
            <w:tcW w:w="4067" w:type="dxa"/>
            <w:vAlign w:val="center"/>
          </w:tcPr>
          <w:p w14:paraId="780FA6A2" w14:textId="77777777" w:rsidR="002E7213" w:rsidRDefault="002E7213" w:rsidP="002E721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“心理赋能”工作法化解</w:t>
            </w:r>
          </w:p>
          <w:p w14:paraId="070E03B0" w14:textId="0B78997A" w:rsidR="002E7213" w:rsidRDefault="002E7213" w:rsidP="002E721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寝室矛盾</w:t>
            </w:r>
          </w:p>
        </w:tc>
      </w:tr>
      <w:tr w:rsidR="002E7213" w14:paraId="2E96BF51" w14:textId="77777777" w:rsidTr="005F0525">
        <w:tc>
          <w:tcPr>
            <w:tcW w:w="1118" w:type="dxa"/>
            <w:vAlign w:val="center"/>
          </w:tcPr>
          <w:p w14:paraId="6360C14D" w14:textId="77777777" w:rsidR="002E7213" w:rsidRDefault="002E7213" w:rsidP="002E7213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2267" w:type="dxa"/>
            <w:vAlign w:val="center"/>
          </w:tcPr>
          <w:p w14:paraId="11E48982" w14:textId="2CA4A447" w:rsidR="002E7213" w:rsidRDefault="002E7213" w:rsidP="002E7213">
            <w:pPr>
              <w:tabs>
                <w:tab w:val="left" w:pos="427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外国语学院</w:t>
            </w:r>
          </w:p>
        </w:tc>
        <w:tc>
          <w:tcPr>
            <w:tcW w:w="1277" w:type="dxa"/>
            <w:vAlign w:val="center"/>
          </w:tcPr>
          <w:p w14:paraId="077BEE3C" w14:textId="433F1228" w:rsidR="002E7213" w:rsidRDefault="002E7213" w:rsidP="002E721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陈嘉翌</w:t>
            </w:r>
          </w:p>
        </w:tc>
        <w:tc>
          <w:tcPr>
            <w:tcW w:w="4067" w:type="dxa"/>
            <w:vAlign w:val="center"/>
          </w:tcPr>
          <w:p w14:paraId="65A8649E" w14:textId="77777777" w:rsidR="002E7213" w:rsidRDefault="002E7213" w:rsidP="002E721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“共筑导学共同体”学术</w:t>
            </w:r>
          </w:p>
          <w:p w14:paraId="1E4A9730" w14:textId="0828E44F" w:rsidR="002E7213" w:rsidRDefault="002E7213" w:rsidP="002E721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育人工作法</w:t>
            </w:r>
          </w:p>
        </w:tc>
      </w:tr>
      <w:tr w:rsidR="002E7213" w14:paraId="0865E504" w14:textId="77777777" w:rsidTr="005F0525">
        <w:tc>
          <w:tcPr>
            <w:tcW w:w="1118" w:type="dxa"/>
            <w:vAlign w:val="center"/>
          </w:tcPr>
          <w:p w14:paraId="683646B6" w14:textId="77777777" w:rsidR="002E7213" w:rsidRDefault="002E7213" w:rsidP="002E7213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>6</w:t>
            </w:r>
          </w:p>
        </w:tc>
        <w:tc>
          <w:tcPr>
            <w:tcW w:w="2267" w:type="dxa"/>
            <w:vAlign w:val="center"/>
          </w:tcPr>
          <w:p w14:paraId="0543AE7B" w14:textId="23CB5530" w:rsidR="002E7213" w:rsidRDefault="002E7213" w:rsidP="002E7213">
            <w:pPr>
              <w:tabs>
                <w:tab w:val="left" w:pos="267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人文学院</w:t>
            </w:r>
          </w:p>
        </w:tc>
        <w:tc>
          <w:tcPr>
            <w:tcW w:w="1277" w:type="dxa"/>
            <w:vAlign w:val="center"/>
          </w:tcPr>
          <w:p w14:paraId="1089498D" w14:textId="4A8FC58A" w:rsidR="002E7213" w:rsidRDefault="002E7213" w:rsidP="002E721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韩红蕊</w:t>
            </w:r>
          </w:p>
        </w:tc>
        <w:tc>
          <w:tcPr>
            <w:tcW w:w="4067" w:type="dxa"/>
            <w:vAlign w:val="center"/>
          </w:tcPr>
          <w:p w14:paraId="4BB56163" w14:textId="089A1454" w:rsidR="002E7213" w:rsidRDefault="002E7213" w:rsidP="002E721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“以人为本 多方联动”延期毕业硕士教育引导工作法</w:t>
            </w:r>
          </w:p>
        </w:tc>
      </w:tr>
      <w:tr w:rsidR="002E7213" w14:paraId="56184972" w14:textId="77777777" w:rsidTr="005F0525">
        <w:tc>
          <w:tcPr>
            <w:tcW w:w="1118" w:type="dxa"/>
            <w:vAlign w:val="center"/>
          </w:tcPr>
          <w:p w14:paraId="480F79F5" w14:textId="77777777" w:rsidR="002E7213" w:rsidRPr="002E7213" w:rsidRDefault="002E7213" w:rsidP="002E7213">
            <w:pPr>
              <w:tabs>
                <w:tab w:val="left" w:pos="427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E721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2267" w:type="dxa"/>
            <w:vAlign w:val="center"/>
          </w:tcPr>
          <w:p w14:paraId="14C68BFD" w14:textId="319A439E" w:rsidR="002E7213" w:rsidRDefault="00F17660" w:rsidP="002E7213">
            <w:pPr>
              <w:tabs>
                <w:tab w:val="left" w:pos="427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安泰经济与管理学院</w:t>
            </w:r>
          </w:p>
        </w:tc>
        <w:tc>
          <w:tcPr>
            <w:tcW w:w="1277" w:type="dxa"/>
            <w:vAlign w:val="center"/>
          </w:tcPr>
          <w:p w14:paraId="17F086A9" w14:textId="77777777" w:rsidR="002E7213" w:rsidRDefault="002E7213" w:rsidP="002E7213">
            <w:pPr>
              <w:tabs>
                <w:tab w:val="left" w:pos="427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E721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宋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</w:t>
            </w:r>
            <w:r w:rsidRPr="002E721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睿</w:t>
            </w:r>
          </w:p>
          <w:p w14:paraId="53A97E86" w14:textId="77777777" w:rsidR="002E7213" w:rsidRDefault="002E7213" w:rsidP="002E7213">
            <w:pPr>
              <w:tabs>
                <w:tab w:val="left" w:pos="427"/>
              </w:tabs>
              <w:spacing w:line="560" w:lineRule="exact"/>
              <w:jc w:val="center"/>
              <w:rPr>
                <w:rFonts w:ascii="微软雅黑" w:eastAsia="微软雅黑" w:hAnsi="微软雅黑" w:cs="微软雅黑"/>
                <w:sz w:val="32"/>
                <w:szCs w:val="32"/>
              </w:rPr>
            </w:pPr>
            <w:r w:rsidRPr="002E721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</w:t>
            </w:r>
            <w:r w:rsidRPr="002E7213">
              <w:rPr>
                <w:rFonts w:ascii="微软雅黑" w:eastAsia="微软雅黑" w:hAnsi="微软雅黑" w:cs="微软雅黑" w:hint="eastAsia"/>
                <w:sz w:val="32"/>
                <w:szCs w:val="32"/>
              </w:rPr>
              <w:t>祎</w:t>
            </w:r>
          </w:p>
          <w:p w14:paraId="1FF5368A" w14:textId="16DDBD07" w:rsidR="002E7213" w:rsidRDefault="002E7213" w:rsidP="002E7213">
            <w:pPr>
              <w:tabs>
                <w:tab w:val="left" w:pos="427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E721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陆长璇</w:t>
            </w:r>
          </w:p>
        </w:tc>
        <w:tc>
          <w:tcPr>
            <w:tcW w:w="4067" w:type="dxa"/>
            <w:vAlign w:val="center"/>
          </w:tcPr>
          <w:p w14:paraId="1D3A0681" w14:textId="48B22803" w:rsidR="002E7213" w:rsidRDefault="002E7213" w:rsidP="002E7213">
            <w:pPr>
              <w:tabs>
                <w:tab w:val="left" w:pos="427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E721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“以点带面三步走”跨校区本科生党支部建设工作法</w:t>
            </w:r>
          </w:p>
        </w:tc>
      </w:tr>
      <w:tr w:rsidR="002E7213" w14:paraId="1A4BA0C1" w14:textId="77777777" w:rsidTr="005F0525">
        <w:tc>
          <w:tcPr>
            <w:tcW w:w="1118" w:type="dxa"/>
            <w:vAlign w:val="center"/>
          </w:tcPr>
          <w:p w14:paraId="37607D1C" w14:textId="6262D218" w:rsidR="002E7213" w:rsidRPr="002E7213" w:rsidRDefault="002E7213" w:rsidP="002E7213">
            <w:pPr>
              <w:tabs>
                <w:tab w:val="left" w:pos="427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E721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  <w:tc>
          <w:tcPr>
            <w:tcW w:w="2267" w:type="dxa"/>
            <w:vAlign w:val="center"/>
          </w:tcPr>
          <w:p w14:paraId="0BAC6AAD" w14:textId="5D5BAC1D" w:rsidR="002E7213" w:rsidRDefault="002E7213" w:rsidP="002E7213">
            <w:pPr>
              <w:tabs>
                <w:tab w:val="left" w:pos="427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E721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船舶海洋与建筑工程学院</w:t>
            </w:r>
          </w:p>
        </w:tc>
        <w:tc>
          <w:tcPr>
            <w:tcW w:w="1277" w:type="dxa"/>
            <w:vAlign w:val="center"/>
          </w:tcPr>
          <w:p w14:paraId="50351AE4" w14:textId="5C5DA564" w:rsidR="002E7213" w:rsidRDefault="002E7213" w:rsidP="002E7213">
            <w:pPr>
              <w:tabs>
                <w:tab w:val="left" w:pos="427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E721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周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</w:t>
            </w:r>
            <w:r w:rsidRPr="002E721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豪</w:t>
            </w:r>
          </w:p>
          <w:p w14:paraId="048EC611" w14:textId="6A14A88B" w:rsidR="002E7213" w:rsidRDefault="002E7213" w:rsidP="002E7213">
            <w:pPr>
              <w:tabs>
                <w:tab w:val="left" w:pos="427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E721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</w:t>
            </w:r>
            <w:r w:rsidRPr="002E721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哲</w:t>
            </w:r>
          </w:p>
          <w:p w14:paraId="7085179B" w14:textId="0B5CDCC9" w:rsidR="002E7213" w:rsidRDefault="002E7213" w:rsidP="002E7213">
            <w:pPr>
              <w:tabs>
                <w:tab w:val="left" w:pos="427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E721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梁晴雪</w:t>
            </w:r>
          </w:p>
        </w:tc>
        <w:tc>
          <w:tcPr>
            <w:tcW w:w="4067" w:type="dxa"/>
            <w:vAlign w:val="center"/>
          </w:tcPr>
          <w:p w14:paraId="3CE78E51" w14:textId="4E5D37CB" w:rsidR="002E7213" w:rsidRDefault="002E7213" w:rsidP="002E7213">
            <w:pPr>
              <w:tabs>
                <w:tab w:val="left" w:pos="427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E721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以上海交通大学船舶与海洋工程专业为例的就业引导工作法</w:t>
            </w:r>
          </w:p>
        </w:tc>
      </w:tr>
    </w:tbl>
    <w:p w14:paraId="7CC6784C" w14:textId="77777777" w:rsidR="0044106B" w:rsidRDefault="0044106B">
      <w:pPr>
        <w:spacing w:line="560" w:lineRule="exact"/>
        <w:jc w:val="center"/>
        <w:rPr>
          <w:rFonts w:ascii="黑体" w:eastAsia="黑体" w:hAnsi="黑体" w:cs="黑体"/>
          <w:sz w:val="36"/>
          <w:szCs w:val="36"/>
        </w:rPr>
      </w:pPr>
    </w:p>
    <w:sectPr w:rsidR="00441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01A19" w14:textId="77777777" w:rsidR="0060009D" w:rsidRDefault="0060009D" w:rsidP="00F17660">
      <w:r>
        <w:separator/>
      </w:r>
    </w:p>
  </w:endnote>
  <w:endnote w:type="continuationSeparator" w:id="0">
    <w:p w14:paraId="5DEE9EA7" w14:textId="77777777" w:rsidR="0060009D" w:rsidRDefault="0060009D" w:rsidP="00F17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01FBB" w14:textId="77777777" w:rsidR="0060009D" w:rsidRDefault="0060009D" w:rsidP="00F17660">
      <w:r>
        <w:separator/>
      </w:r>
    </w:p>
  </w:footnote>
  <w:footnote w:type="continuationSeparator" w:id="0">
    <w:p w14:paraId="0C484BC5" w14:textId="77777777" w:rsidR="0060009D" w:rsidRDefault="0060009D" w:rsidP="00F17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4D1385B"/>
    <w:rsid w:val="002E7213"/>
    <w:rsid w:val="00341A19"/>
    <w:rsid w:val="0044106B"/>
    <w:rsid w:val="005F0525"/>
    <w:rsid w:val="0060009D"/>
    <w:rsid w:val="00861F36"/>
    <w:rsid w:val="008D3245"/>
    <w:rsid w:val="00972FE1"/>
    <w:rsid w:val="00BA4B3B"/>
    <w:rsid w:val="00F17660"/>
    <w:rsid w:val="05042196"/>
    <w:rsid w:val="28EE2325"/>
    <w:rsid w:val="2E3172B4"/>
    <w:rsid w:val="301951B1"/>
    <w:rsid w:val="515A65D4"/>
    <w:rsid w:val="59430F6E"/>
    <w:rsid w:val="64D1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D32702"/>
  <w15:docId w15:val="{68DCCA5E-6357-43B5-9FDE-CB156501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1766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1766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F176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1766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淹没</dc:creator>
  <cp:lastModifiedBy>琨让 王</cp:lastModifiedBy>
  <cp:revision>8</cp:revision>
  <dcterms:created xsi:type="dcterms:W3CDTF">2023-10-23T06:28:00Z</dcterms:created>
  <dcterms:modified xsi:type="dcterms:W3CDTF">2023-10-24T12:11:00Z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