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D9728" w14:textId="786088AB" w:rsidR="00D06982" w:rsidRPr="00881BA5" w:rsidRDefault="00881BA5" w:rsidP="00D06982">
      <w:pPr>
        <w:spacing w:afterLines="50" w:after="156" w:line="520" w:lineRule="exact"/>
        <w:jc w:val="center"/>
        <w:rPr>
          <w:rFonts w:ascii="方正小标宋简体" w:eastAsia="方正小标宋简体" w:hAnsi="仿宋" w:cs="方正小标宋简体" w:hint="eastAsia"/>
          <w:sz w:val="32"/>
          <w:szCs w:val="36"/>
        </w:rPr>
      </w:pPr>
      <w:r w:rsidRPr="00881BA5">
        <w:rPr>
          <w:rFonts w:ascii="方正小标宋简体" w:eastAsia="方正小标宋简体" w:hAnsi="仿宋" w:cs="方正小标宋简体" w:hint="eastAsia"/>
          <w:sz w:val="32"/>
          <w:szCs w:val="36"/>
        </w:rPr>
        <w:t>附件：</w:t>
      </w:r>
      <w:r w:rsidR="00D06982" w:rsidRPr="00881BA5">
        <w:rPr>
          <w:rFonts w:ascii="方正小标宋简体" w:eastAsia="方正小标宋简体" w:hAnsi="仿宋" w:cs="方正小标宋简体" w:hint="eastAsia"/>
          <w:sz w:val="32"/>
          <w:szCs w:val="36"/>
        </w:rPr>
        <w:t>202</w:t>
      </w:r>
      <w:r w:rsidR="00E94D25">
        <w:rPr>
          <w:rFonts w:ascii="方正小标宋简体" w:eastAsia="方正小标宋简体" w:hAnsi="仿宋" w:cs="方正小标宋简体" w:hint="eastAsia"/>
          <w:sz w:val="32"/>
          <w:szCs w:val="36"/>
        </w:rPr>
        <w:t>5</w:t>
      </w:r>
      <w:r w:rsidR="00D06982" w:rsidRPr="00881BA5">
        <w:rPr>
          <w:rFonts w:ascii="方正小标宋简体" w:eastAsia="方正小标宋简体" w:hAnsi="仿宋" w:cs="方正小标宋简体" w:hint="eastAsia"/>
          <w:sz w:val="32"/>
          <w:szCs w:val="36"/>
        </w:rPr>
        <w:t>年长三角科</w:t>
      </w:r>
      <w:proofErr w:type="gramStart"/>
      <w:r w:rsidR="00D06982" w:rsidRPr="00881BA5">
        <w:rPr>
          <w:rFonts w:ascii="方正小标宋简体" w:eastAsia="方正小标宋简体" w:hAnsi="仿宋" w:cs="方正小标宋简体" w:hint="eastAsia"/>
          <w:sz w:val="32"/>
          <w:szCs w:val="36"/>
        </w:rPr>
        <w:t>学道德</w:t>
      </w:r>
      <w:proofErr w:type="gramEnd"/>
      <w:r w:rsidR="00D06982" w:rsidRPr="00881BA5">
        <w:rPr>
          <w:rFonts w:ascii="方正小标宋简体" w:eastAsia="方正小标宋简体" w:hAnsi="仿宋" w:cs="方正小标宋简体" w:hint="eastAsia"/>
          <w:sz w:val="32"/>
          <w:szCs w:val="36"/>
        </w:rPr>
        <w:t>与学风建设论坛参会回执</w:t>
      </w: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1701"/>
        <w:gridCol w:w="1037"/>
        <w:gridCol w:w="806"/>
        <w:gridCol w:w="1186"/>
        <w:gridCol w:w="515"/>
        <w:gridCol w:w="1417"/>
        <w:gridCol w:w="1418"/>
        <w:gridCol w:w="1417"/>
        <w:gridCol w:w="1418"/>
        <w:gridCol w:w="2127"/>
      </w:tblGrid>
      <w:tr w:rsidR="00D06982" w:rsidRPr="009A09F5" w14:paraId="40C8C33F" w14:textId="77777777" w:rsidTr="001A6E50">
        <w:trPr>
          <w:cantSplit/>
          <w:trHeight w:val="518"/>
        </w:trPr>
        <w:tc>
          <w:tcPr>
            <w:tcW w:w="55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EC92A1" w14:textId="7B8357AA" w:rsidR="00D06982" w:rsidRPr="009A09F5" w:rsidRDefault="005E600E" w:rsidP="001F0FB8">
            <w:pPr>
              <w:ind w:firstLineChars="50" w:firstLine="12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  <w:r w:rsidRPr="009A09F5"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单位</w:t>
            </w:r>
            <w:r w:rsidR="00D06982" w:rsidRPr="009A09F5"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8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EDB4" w14:textId="23C0B398" w:rsidR="00D06982" w:rsidRPr="00E94D25" w:rsidRDefault="00E94D25" w:rsidP="001F0FB8">
            <w:pPr>
              <w:contextualSpacing/>
              <w:jc w:val="center"/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</w:pPr>
            <w:r w:rsidRPr="00E94D25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填写并</w:t>
            </w:r>
            <w:r w:rsidRPr="00E94D25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盖章）</w:t>
            </w:r>
          </w:p>
        </w:tc>
      </w:tr>
      <w:tr w:rsidR="001F0FB8" w:rsidRPr="009A09F5" w14:paraId="555A433D" w14:textId="77777777" w:rsidTr="001A6E50">
        <w:trPr>
          <w:cantSplit/>
          <w:trHeight w:val="395"/>
        </w:trPr>
        <w:tc>
          <w:tcPr>
            <w:tcW w:w="1388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0730C" w14:textId="758CF111" w:rsidR="001F0FB8" w:rsidRPr="009A09F5" w:rsidRDefault="00B872B7" w:rsidP="001F0FB8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出席</w:t>
            </w:r>
            <w:r w:rsidR="001F0FB8"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领导</w:t>
            </w:r>
          </w:p>
        </w:tc>
      </w:tr>
      <w:tr w:rsidR="001F0FB8" w:rsidRPr="009A09F5" w14:paraId="3E72FB44" w14:textId="77777777" w:rsidTr="001A6E50">
        <w:trPr>
          <w:cantSplit/>
          <w:trHeight w:val="395"/>
        </w:trPr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702CB8" w14:textId="77777777" w:rsidR="001F0FB8" w:rsidRPr="009A09F5" w:rsidRDefault="001F0FB8" w:rsidP="001F0FB8">
            <w:pPr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  <w:r w:rsidRPr="009A09F5"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3847" w14:textId="17A55C13" w:rsidR="001F0FB8" w:rsidRPr="009A09F5" w:rsidRDefault="001F0FB8" w:rsidP="001F0FB8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  <w:r w:rsidRPr="009A09F5"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7DA52C" w14:textId="01844D4C" w:rsidR="001F0FB8" w:rsidRPr="009A09F5" w:rsidRDefault="001F0FB8" w:rsidP="001F0FB8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职级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4DF9C0" w14:textId="443661A0" w:rsidR="001F0FB8" w:rsidRPr="009A09F5" w:rsidRDefault="001F0FB8" w:rsidP="001F0FB8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手机</w:t>
            </w:r>
          </w:p>
        </w:tc>
      </w:tr>
      <w:tr w:rsidR="001F0FB8" w:rsidRPr="009A09F5" w14:paraId="5C8926DB" w14:textId="77777777" w:rsidTr="001A6E50">
        <w:trPr>
          <w:cantSplit/>
          <w:trHeight w:val="395"/>
        </w:trPr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146364" w14:textId="77777777" w:rsidR="001F0FB8" w:rsidRPr="009A09F5" w:rsidRDefault="001F0FB8" w:rsidP="001F0FB8">
            <w:pPr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926B" w14:textId="77777777" w:rsidR="001F0FB8" w:rsidRPr="009A09F5" w:rsidRDefault="001F0FB8" w:rsidP="001F0FB8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5B1E" w14:textId="77777777" w:rsidR="001F0FB8" w:rsidRPr="009A09F5" w:rsidRDefault="001F0FB8" w:rsidP="001F0FB8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06C9" w14:textId="1A486A07" w:rsidR="001F0FB8" w:rsidRPr="009A09F5" w:rsidRDefault="001F0FB8" w:rsidP="001F0FB8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</w:tr>
      <w:tr w:rsidR="00B872B7" w:rsidRPr="00B872B7" w14:paraId="3CC8F79C" w14:textId="77777777" w:rsidTr="001A6E50">
        <w:trPr>
          <w:cantSplit/>
          <w:trHeight w:val="395"/>
        </w:trPr>
        <w:tc>
          <w:tcPr>
            <w:tcW w:w="1388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5E826B" w14:textId="2C6BDB00" w:rsidR="00717476" w:rsidRDefault="00B872B7" w:rsidP="00717476">
            <w:pPr>
              <w:ind w:right="210"/>
              <w:contextualSpacing/>
              <w:jc w:val="left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参会人员信息汇总</w:t>
            </w:r>
            <w:r w:rsidR="00717476"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：</w:t>
            </w:r>
          </w:p>
          <w:p w14:paraId="4F4EC48C" w14:textId="77A5CC66" w:rsidR="00717476" w:rsidRDefault="009A7B57" w:rsidP="00717476">
            <w:pPr>
              <w:ind w:right="210"/>
              <w:contextualSpacing/>
              <w:jc w:val="left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建议</w:t>
            </w:r>
            <w:r w:rsidR="00B872B7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各单位参会人数不超过</w:t>
            </w:r>
            <w:r w:rsidR="001A6E50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10</w:t>
            </w:r>
            <w:r w:rsidR="00B872B7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人</w:t>
            </w:r>
            <w:r w:rsidR="00717476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，含领奖代表和分论坛报告人；</w:t>
            </w:r>
          </w:p>
          <w:p w14:paraId="197AA66F" w14:textId="77777777" w:rsidR="001A6E50" w:rsidRDefault="00746CC7" w:rsidP="00717476">
            <w:pPr>
              <w:ind w:right="210"/>
              <w:contextualSpacing/>
              <w:jc w:val="left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每人至多报名参与一个分论坛</w:t>
            </w:r>
            <w:r w:rsidR="00717476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，请在参与的分论坛内打“√”</w:t>
            </w:r>
            <w:r w:rsidR="001A6E50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；</w:t>
            </w:r>
          </w:p>
          <w:p w14:paraId="3D929E20" w14:textId="5AF9DAC1" w:rsidR="00B872B7" w:rsidRPr="009A09F5" w:rsidRDefault="001A6E50" w:rsidP="00717476">
            <w:pPr>
              <w:ind w:right="210"/>
              <w:contextualSpacing/>
              <w:jc w:val="left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请选派一位参会人员担任本单位的联络人</w:t>
            </w:r>
            <w:r w:rsidR="00717476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。</w:t>
            </w:r>
          </w:p>
        </w:tc>
      </w:tr>
      <w:tr w:rsidR="001768BC" w:rsidRPr="009A09F5" w14:paraId="32EDEBF3" w14:textId="77777777" w:rsidTr="001A6E50">
        <w:trPr>
          <w:cantSplit/>
          <w:trHeight w:val="39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A7876E" w14:textId="7E6A7CA5" w:rsidR="00746CC7" w:rsidRPr="009A09F5" w:rsidRDefault="00746CC7" w:rsidP="00746CC7">
            <w:pPr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EDB3F7" w14:textId="01A133C1" w:rsidR="00746CC7" w:rsidRPr="009A09F5" w:rsidRDefault="00746CC7" w:rsidP="00746CC7">
            <w:pPr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3927A" w14:textId="77777777" w:rsidR="00746CC7" w:rsidRPr="009A09F5" w:rsidRDefault="00746CC7" w:rsidP="00746CC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  <w:r w:rsidRPr="009A09F5"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76AAA3" w14:textId="406C99C3" w:rsidR="00746CC7" w:rsidRPr="009A09F5" w:rsidRDefault="00746CC7" w:rsidP="00746CC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7D095A" w14:textId="358C603C" w:rsidR="00746CC7" w:rsidRPr="009A09F5" w:rsidRDefault="00746CC7" w:rsidP="00746CC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主论坛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DCAF3D" w14:textId="7F23EDBA" w:rsidR="00746CC7" w:rsidRPr="009A09F5" w:rsidRDefault="00746CC7" w:rsidP="00746CC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分论坛</w:t>
            </w:r>
            <w:proofErr w:type="gramStart"/>
            <w:r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3BA66E" w14:textId="35AA9CEB" w:rsidR="00746CC7" w:rsidRPr="009A09F5" w:rsidRDefault="00746CC7" w:rsidP="00746CC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分论坛二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3DD68B" w14:textId="1B42A601" w:rsidR="00746CC7" w:rsidRPr="009A09F5" w:rsidRDefault="00746CC7" w:rsidP="00746CC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分论坛三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81D6" w14:textId="31DA06D1" w:rsidR="00746CC7" w:rsidRPr="009A09F5" w:rsidRDefault="00746CC7" w:rsidP="00746CC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是否担任联络人</w:t>
            </w:r>
          </w:p>
        </w:tc>
      </w:tr>
      <w:tr w:rsidR="00746CC7" w:rsidRPr="009A09F5" w14:paraId="32CE22DF" w14:textId="77777777" w:rsidTr="001A6E50">
        <w:trPr>
          <w:cantSplit/>
          <w:trHeight w:val="395"/>
        </w:trPr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EEE77" w14:textId="4F25A142" w:rsidR="00746CC7" w:rsidRPr="009A09F5" w:rsidRDefault="00746CC7" w:rsidP="00B872B7">
            <w:pPr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B1A16" w14:textId="73ECAC67" w:rsidR="00746CC7" w:rsidRPr="009A09F5" w:rsidRDefault="00746CC7" w:rsidP="00B872B7">
            <w:pPr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16F5D" w14:textId="77777777" w:rsidR="00746CC7" w:rsidRPr="009A09F5" w:rsidRDefault="00746CC7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A1941" w14:textId="77777777" w:rsidR="00746CC7" w:rsidRPr="009A09F5" w:rsidRDefault="00746CC7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79D9F" w14:textId="77777777" w:rsidR="00746CC7" w:rsidRPr="009A09F5" w:rsidRDefault="00746CC7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6896B" w14:textId="77777777" w:rsidR="00746CC7" w:rsidRPr="009A09F5" w:rsidRDefault="00746CC7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2B19B" w14:textId="77777777" w:rsidR="00746CC7" w:rsidRPr="009A09F5" w:rsidRDefault="00746CC7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492E0" w14:textId="5B5A02FC" w:rsidR="00746CC7" w:rsidRPr="009A09F5" w:rsidRDefault="00746CC7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8FBE" w14:textId="77777777" w:rsidR="00746CC7" w:rsidRPr="009A09F5" w:rsidRDefault="00746CC7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</w:tr>
      <w:tr w:rsidR="00746CC7" w:rsidRPr="009A09F5" w14:paraId="279AA792" w14:textId="77777777" w:rsidTr="001A6E50">
        <w:trPr>
          <w:cantSplit/>
          <w:trHeight w:val="395"/>
        </w:trPr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20B00" w14:textId="71A83173" w:rsidR="00746CC7" w:rsidRPr="009A09F5" w:rsidRDefault="00746CC7" w:rsidP="00B872B7">
            <w:pPr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AE14B" w14:textId="4555ED6B" w:rsidR="00746CC7" w:rsidRPr="009A09F5" w:rsidRDefault="00746CC7" w:rsidP="00B872B7">
            <w:pPr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915FC" w14:textId="77777777" w:rsidR="00746CC7" w:rsidRPr="009A09F5" w:rsidRDefault="00746CC7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D608F" w14:textId="77777777" w:rsidR="00746CC7" w:rsidRPr="009A09F5" w:rsidRDefault="00746CC7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DF2BE" w14:textId="77777777" w:rsidR="00746CC7" w:rsidRPr="009A09F5" w:rsidRDefault="00746CC7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61D9E" w14:textId="77777777" w:rsidR="00746CC7" w:rsidRPr="009A09F5" w:rsidRDefault="00746CC7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B11E3" w14:textId="77777777" w:rsidR="00746CC7" w:rsidRPr="009A09F5" w:rsidRDefault="00746CC7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2A873" w14:textId="4F473FD8" w:rsidR="00746CC7" w:rsidRPr="009A09F5" w:rsidRDefault="00746CC7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F8D5" w14:textId="77777777" w:rsidR="00746CC7" w:rsidRPr="009A09F5" w:rsidRDefault="00746CC7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</w:tr>
      <w:tr w:rsidR="00746CC7" w:rsidRPr="009A09F5" w14:paraId="5438B7B0" w14:textId="77777777" w:rsidTr="001A6E50">
        <w:trPr>
          <w:cantSplit/>
          <w:trHeight w:val="395"/>
        </w:trPr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214D4" w14:textId="5C7DFCC4" w:rsidR="00746CC7" w:rsidRPr="009A09F5" w:rsidRDefault="00746CC7" w:rsidP="00B872B7">
            <w:pPr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60A99" w14:textId="07E02683" w:rsidR="00746CC7" w:rsidRPr="009A09F5" w:rsidRDefault="00746CC7" w:rsidP="00B872B7">
            <w:pPr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F0BE0" w14:textId="77777777" w:rsidR="00746CC7" w:rsidRPr="009A09F5" w:rsidRDefault="00746CC7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77947" w14:textId="77777777" w:rsidR="00746CC7" w:rsidRPr="009A09F5" w:rsidRDefault="00746CC7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457A9" w14:textId="77777777" w:rsidR="00746CC7" w:rsidRPr="009A09F5" w:rsidRDefault="00746CC7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3B114" w14:textId="77777777" w:rsidR="00746CC7" w:rsidRPr="009A09F5" w:rsidRDefault="00746CC7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D3F6F" w14:textId="77777777" w:rsidR="00746CC7" w:rsidRPr="009A09F5" w:rsidRDefault="00746CC7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E1DA2" w14:textId="223E6901" w:rsidR="00746CC7" w:rsidRPr="009A09F5" w:rsidRDefault="00746CC7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87AC" w14:textId="77777777" w:rsidR="00746CC7" w:rsidRPr="009A09F5" w:rsidRDefault="00746CC7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</w:tr>
      <w:tr w:rsidR="00746CC7" w:rsidRPr="009A09F5" w14:paraId="6601EE84" w14:textId="77777777" w:rsidTr="001A6E50">
        <w:trPr>
          <w:cantSplit/>
          <w:trHeight w:val="395"/>
        </w:trPr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DC30A" w14:textId="6856CBEF" w:rsidR="00746CC7" w:rsidRPr="009A09F5" w:rsidRDefault="00746CC7" w:rsidP="00B872B7">
            <w:pPr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6A469" w14:textId="0BF49E68" w:rsidR="00746CC7" w:rsidRPr="009A09F5" w:rsidRDefault="00746CC7" w:rsidP="00B872B7">
            <w:pPr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52A8C" w14:textId="77777777" w:rsidR="00746CC7" w:rsidRPr="009A09F5" w:rsidRDefault="00746CC7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E392B" w14:textId="77777777" w:rsidR="00746CC7" w:rsidRPr="009A09F5" w:rsidRDefault="00746CC7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3F2D3" w14:textId="77777777" w:rsidR="00746CC7" w:rsidRPr="009A09F5" w:rsidRDefault="00746CC7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75813" w14:textId="77777777" w:rsidR="00746CC7" w:rsidRPr="009A09F5" w:rsidRDefault="00746CC7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ABF6C" w14:textId="77777777" w:rsidR="00746CC7" w:rsidRPr="009A09F5" w:rsidRDefault="00746CC7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F4C88" w14:textId="009F0165" w:rsidR="00746CC7" w:rsidRPr="009A09F5" w:rsidRDefault="00746CC7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A858" w14:textId="77777777" w:rsidR="00746CC7" w:rsidRPr="009A09F5" w:rsidRDefault="00746CC7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</w:tr>
      <w:tr w:rsidR="00746CC7" w:rsidRPr="009A09F5" w14:paraId="6A9D3B23" w14:textId="77777777" w:rsidTr="001A6E50">
        <w:trPr>
          <w:cantSplit/>
          <w:trHeight w:val="395"/>
        </w:trPr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B7A03" w14:textId="64DA7CC5" w:rsidR="00746CC7" w:rsidRPr="009A09F5" w:rsidRDefault="00746CC7" w:rsidP="00B872B7">
            <w:pPr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4307E" w14:textId="48F74554" w:rsidR="00746CC7" w:rsidRPr="009A09F5" w:rsidRDefault="00746CC7" w:rsidP="00B872B7">
            <w:pPr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C61B1" w14:textId="77777777" w:rsidR="00746CC7" w:rsidRPr="009A09F5" w:rsidRDefault="00746CC7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CA8FB" w14:textId="77777777" w:rsidR="00746CC7" w:rsidRPr="009A09F5" w:rsidRDefault="00746CC7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B6B51" w14:textId="77777777" w:rsidR="00746CC7" w:rsidRPr="009A09F5" w:rsidRDefault="00746CC7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0DCDE" w14:textId="77777777" w:rsidR="00746CC7" w:rsidRPr="009A09F5" w:rsidRDefault="00746CC7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5ED58" w14:textId="77777777" w:rsidR="00746CC7" w:rsidRPr="009A09F5" w:rsidRDefault="00746CC7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50C57" w14:textId="192C7EE2" w:rsidR="00746CC7" w:rsidRPr="009A09F5" w:rsidRDefault="00746CC7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5AA4" w14:textId="77777777" w:rsidR="00746CC7" w:rsidRPr="009A09F5" w:rsidRDefault="00746CC7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</w:tr>
      <w:tr w:rsidR="00746CC7" w:rsidRPr="009A09F5" w14:paraId="28D141B7" w14:textId="77777777" w:rsidTr="001A6E50">
        <w:trPr>
          <w:cantSplit/>
          <w:trHeight w:val="395"/>
        </w:trPr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E21E6" w14:textId="2CF16F74" w:rsidR="00746CC7" w:rsidRPr="009A09F5" w:rsidRDefault="00746CC7" w:rsidP="00B872B7">
            <w:pPr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11231" w14:textId="43669E27" w:rsidR="00746CC7" w:rsidRPr="009A09F5" w:rsidRDefault="00746CC7" w:rsidP="00B872B7">
            <w:pPr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C23F2" w14:textId="77777777" w:rsidR="00746CC7" w:rsidRPr="009A09F5" w:rsidRDefault="00746CC7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BD98C" w14:textId="77777777" w:rsidR="00746CC7" w:rsidRPr="009A09F5" w:rsidRDefault="00746CC7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5B983" w14:textId="77777777" w:rsidR="00746CC7" w:rsidRPr="009A09F5" w:rsidRDefault="00746CC7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A8E69" w14:textId="77777777" w:rsidR="00746CC7" w:rsidRPr="009A09F5" w:rsidRDefault="00746CC7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63859" w14:textId="77777777" w:rsidR="00746CC7" w:rsidRPr="009A09F5" w:rsidRDefault="00746CC7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65422" w14:textId="545E0C56" w:rsidR="00746CC7" w:rsidRPr="009A09F5" w:rsidRDefault="00746CC7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9EA7" w14:textId="77777777" w:rsidR="00746CC7" w:rsidRPr="009A09F5" w:rsidRDefault="00746CC7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</w:tr>
      <w:tr w:rsidR="00746CC7" w:rsidRPr="009A09F5" w14:paraId="05C8D6CA" w14:textId="77777777" w:rsidTr="001A6E50">
        <w:trPr>
          <w:cantSplit/>
          <w:trHeight w:val="395"/>
        </w:trPr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9DFAB" w14:textId="454D7F78" w:rsidR="00746CC7" w:rsidRPr="009A09F5" w:rsidRDefault="00746CC7" w:rsidP="00B872B7">
            <w:pPr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6431C" w14:textId="0B021B31" w:rsidR="00746CC7" w:rsidRPr="009A09F5" w:rsidRDefault="00746CC7" w:rsidP="00B872B7">
            <w:pPr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73BB4" w14:textId="77777777" w:rsidR="00746CC7" w:rsidRPr="009A09F5" w:rsidRDefault="00746CC7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A20A9" w14:textId="77777777" w:rsidR="00746CC7" w:rsidRPr="009A09F5" w:rsidRDefault="00746CC7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3DD0B" w14:textId="77777777" w:rsidR="00746CC7" w:rsidRPr="009A09F5" w:rsidRDefault="00746CC7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3CD55" w14:textId="77777777" w:rsidR="00746CC7" w:rsidRPr="009A09F5" w:rsidRDefault="00746CC7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903A7" w14:textId="77777777" w:rsidR="00746CC7" w:rsidRPr="009A09F5" w:rsidRDefault="00746CC7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F0091" w14:textId="4CDE650B" w:rsidR="00746CC7" w:rsidRPr="009A09F5" w:rsidRDefault="00746CC7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7366" w14:textId="77777777" w:rsidR="00746CC7" w:rsidRPr="009A09F5" w:rsidRDefault="00746CC7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</w:tr>
      <w:tr w:rsidR="00746CC7" w:rsidRPr="009A09F5" w14:paraId="7B1104C4" w14:textId="77777777" w:rsidTr="001A6E50">
        <w:trPr>
          <w:cantSplit/>
          <w:trHeight w:val="395"/>
        </w:trPr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7F8AD" w14:textId="6AD1F997" w:rsidR="00746CC7" w:rsidRDefault="00746CC7" w:rsidP="00B872B7">
            <w:pPr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BDA1D" w14:textId="77777777" w:rsidR="00746CC7" w:rsidRPr="009A09F5" w:rsidRDefault="00746CC7" w:rsidP="00B872B7">
            <w:pPr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B089" w14:textId="77777777" w:rsidR="00746CC7" w:rsidRPr="009A09F5" w:rsidRDefault="00746CC7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422D" w14:textId="77777777" w:rsidR="00746CC7" w:rsidRPr="009A09F5" w:rsidRDefault="00746CC7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79FD" w14:textId="77777777" w:rsidR="00746CC7" w:rsidRPr="009A09F5" w:rsidRDefault="00746CC7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96E2" w14:textId="77777777" w:rsidR="00746CC7" w:rsidRPr="009A09F5" w:rsidRDefault="00746CC7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29E1" w14:textId="77777777" w:rsidR="00746CC7" w:rsidRPr="009A09F5" w:rsidRDefault="00746CC7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19CF" w14:textId="7455E6DD" w:rsidR="00746CC7" w:rsidRPr="009A09F5" w:rsidRDefault="00746CC7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5D88B" w14:textId="77777777" w:rsidR="00746CC7" w:rsidRPr="009A09F5" w:rsidRDefault="00746CC7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</w:tr>
      <w:tr w:rsidR="001A6E50" w:rsidRPr="009A09F5" w14:paraId="4B7B4FAE" w14:textId="77777777" w:rsidTr="001A6E50">
        <w:trPr>
          <w:cantSplit/>
          <w:trHeight w:val="395"/>
        </w:trPr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A3160" w14:textId="2E9F4D0E" w:rsidR="001A6E50" w:rsidRDefault="001A6E50" w:rsidP="00B872B7">
            <w:pPr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4EF57" w14:textId="77777777" w:rsidR="001A6E50" w:rsidRPr="009A09F5" w:rsidRDefault="001A6E50" w:rsidP="00B872B7">
            <w:pPr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B0AD" w14:textId="77777777" w:rsidR="001A6E50" w:rsidRPr="009A09F5" w:rsidRDefault="001A6E50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AF0C" w14:textId="77777777" w:rsidR="001A6E50" w:rsidRPr="009A09F5" w:rsidRDefault="001A6E50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1CCD" w14:textId="77777777" w:rsidR="001A6E50" w:rsidRPr="009A09F5" w:rsidRDefault="001A6E50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BC38" w14:textId="77777777" w:rsidR="001A6E50" w:rsidRPr="009A09F5" w:rsidRDefault="001A6E50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585B" w14:textId="77777777" w:rsidR="001A6E50" w:rsidRPr="009A09F5" w:rsidRDefault="001A6E50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74BF" w14:textId="77777777" w:rsidR="001A6E50" w:rsidRPr="009A09F5" w:rsidRDefault="001A6E50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BAD7C" w14:textId="77777777" w:rsidR="001A6E50" w:rsidRPr="009A09F5" w:rsidRDefault="001A6E50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</w:tr>
      <w:tr w:rsidR="001A6E50" w:rsidRPr="009A09F5" w14:paraId="3577893C" w14:textId="77777777" w:rsidTr="001A6E50">
        <w:trPr>
          <w:cantSplit/>
          <w:trHeight w:val="395"/>
        </w:trPr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46895" w14:textId="52232D02" w:rsidR="001A6E50" w:rsidRDefault="001A6E50" w:rsidP="00B872B7">
            <w:pPr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CE929" w14:textId="77777777" w:rsidR="001A6E50" w:rsidRPr="009A09F5" w:rsidRDefault="001A6E50" w:rsidP="00B872B7">
            <w:pPr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72E1" w14:textId="77777777" w:rsidR="001A6E50" w:rsidRPr="009A09F5" w:rsidRDefault="001A6E50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094A" w14:textId="77777777" w:rsidR="001A6E50" w:rsidRPr="009A09F5" w:rsidRDefault="001A6E50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4DC7" w14:textId="77777777" w:rsidR="001A6E50" w:rsidRPr="009A09F5" w:rsidRDefault="001A6E50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825E" w14:textId="77777777" w:rsidR="001A6E50" w:rsidRPr="009A09F5" w:rsidRDefault="001A6E50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1709" w14:textId="77777777" w:rsidR="001A6E50" w:rsidRPr="009A09F5" w:rsidRDefault="001A6E50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614E" w14:textId="77777777" w:rsidR="001A6E50" w:rsidRPr="009A09F5" w:rsidRDefault="001A6E50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1A730" w14:textId="77777777" w:rsidR="001A6E50" w:rsidRPr="009A09F5" w:rsidRDefault="001A6E50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</w:tr>
      <w:tr w:rsidR="00746CC7" w:rsidRPr="00B06A8F" w14:paraId="42B8C2DF" w14:textId="77777777" w:rsidTr="004B03D4">
        <w:trPr>
          <w:cantSplit/>
          <w:trHeight w:val="1305"/>
        </w:trPr>
        <w:tc>
          <w:tcPr>
            <w:tcW w:w="254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16CEC" w14:textId="0CD38D28" w:rsidR="00746CC7" w:rsidRPr="009A09F5" w:rsidRDefault="00746CC7" w:rsidP="00746CC7">
            <w:pPr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  <w:r w:rsidRPr="009A09F5">
              <w:rPr>
                <w:rFonts w:ascii="仿宋_GB2312" w:eastAsia="仿宋_GB2312" w:hAnsi="仿宋" w:cs="仿宋" w:hint="eastAsia"/>
                <w:b/>
                <w:color w:val="000000"/>
                <w:sz w:val="24"/>
                <w:szCs w:val="24"/>
              </w:rPr>
              <w:lastRenderedPageBreak/>
              <w:t>如需会务组联系住宿，请填写住宿人员姓名及住宿日期</w:t>
            </w:r>
          </w:p>
        </w:tc>
        <w:tc>
          <w:tcPr>
            <w:tcW w:w="113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CC70" w14:textId="7610CDAF" w:rsidR="00746CC7" w:rsidRPr="004B03D4" w:rsidRDefault="004B03D4" w:rsidP="004B03D4">
            <w:pPr>
              <w:ind w:right="210"/>
              <w:contextualSpacing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（</w:t>
            </w:r>
            <w:r w:rsidRPr="004B03D4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会务组协助预订酒店为上海白金汉</w:t>
            </w:r>
            <w:proofErr w:type="gramStart"/>
            <w:r w:rsidRPr="004B03D4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爵</w:t>
            </w:r>
            <w:proofErr w:type="gramEnd"/>
            <w:r w:rsidRPr="004B03D4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大酒店大零号湾国际会议中心店，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地址：</w:t>
            </w:r>
            <w:r w:rsidRPr="004B03D4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上海市闵行区沪闵路1577号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，单人间/双人间</w:t>
            </w:r>
            <w:r w:rsidRPr="004B03D4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价格为500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元/间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）</w:t>
            </w:r>
          </w:p>
        </w:tc>
      </w:tr>
      <w:tr w:rsidR="00B872B7" w:rsidRPr="009A09F5" w14:paraId="7A0A1D08" w14:textId="77777777" w:rsidTr="001A6E50">
        <w:trPr>
          <w:cantSplit/>
          <w:trHeight w:val="416"/>
        </w:trPr>
        <w:tc>
          <w:tcPr>
            <w:tcW w:w="1388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EE076" w14:textId="77777777" w:rsidR="00B872B7" w:rsidRDefault="00B872B7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获奖代表</w:t>
            </w:r>
          </w:p>
          <w:p w14:paraId="1AA2FE7F" w14:textId="19DF9C0C" w:rsidR="00B872B7" w:rsidRPr="001F0FB8" w:rsidRDefault="00B872B7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</w:pPr>
            <w:r w:rsidRPr="001F0FB8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（</w:t>
            </w:r>
            <w:r w:rsidRPr="001F0FB8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每类获奖奖项</w:t>
            </w:r>
            <w:r w:rsidRPr="001F0FB8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仅限</w:t>
            </w:r>
            <w:r w:rsidRPr="001F0FB8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一名代表</w:t>
            </w:r>
            <w:r w:rsidRPr="001F0FB8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上台领奖；如该类别未获奖，则该类别无需填写）</w:t>
            </w:r>
          </w:p>
        </w:tc>
      </w:tr>
      <w:tr w:rsidR="00717476" w:rsidRPr="009A09F5" w14:paraId="42413A62" w14:textId="77777777" w:rsidTr="001A6E50">
        <w:trPr>
          <w:cantSplit/>
          <w:trHeight w:val="416"/>
        </w:trPr>
        <w:tc>
          <w:tcPr>
            <w:tcW w:w="35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9CEE2D" w14:textId="46B63576" w:rsidR="00717476" w:rsidRPr="009A09F5" w:rsidRDefault="00717476" w:rsidP="00B872B7">
            <w:pPr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  <w:r w:rsidRPr="009A09F5"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奖项类别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4EE9" w14:textId="40362F3C" w:rsidR="00717476" w:rsidRPr="009A09F5" w:rsidRDefault="00717476" w:rsidP="00B872B7">
            <w:pPr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  <w:r w:rsidRPr="009A09F5"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8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0E0C" w14:textId="2D0C635B" w:rsidR="00717476" w:rsidRPr="009A09F5" w:rsidRDefault="00717476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  <w:r w:rsidRPr="009A09F5"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所获奖项等级</w:t>
            </w:r>
          </w:p>
        </w:tc>
      </w:tr>
      <w:tr w:rsidR="00717476" w:rsidRPr="009A09F5" w14:paraId="61F4C68D" w14:textId="77777777" w:rsidTr="001A6E50">
        <w:trPr>
          <w:cantSplit/>
          <w:trHeight w:val="395"/>
        </w:trPr>
        <w:tc>
          <w:tcPr>
            <w:tcW w:w="35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F00A8C" w14:textId="74BA750C" w:rsidR="00717476" w:rsidRPr="009A09F5" w:rsidRDefault="00717476" w:rsidP="00B872B7">
            <w:pPr>
              <w:contextualSpacing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 w:rsidRPr="009A09F5">
              <w:rPr>
                <w:rFonts w:ascii="仿宋_GB2312" w:eastAsia="仿宋_GB2312" w:hAnsi="仿宋" w:cs="仿宋" w:hint="eastAsia"/>
                <w:sz w:val="24"/>
                <w:szCs w:val="24"/>
              </w:rPr>
              <w:t>优秀学术论文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14FF" w14:textId="77777777" w:rsidR="00717476" w:rsidRPr="009A09F5" w:rsidRDefault="00717476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8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33A9" w14:textId="77777777" w:rsidR="00717476" w:rsidRPr="009A09F5" w:rsidRDefault="00717476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</w:tr>
      <w:tr w:rsidR="00717476" w:rsidRPr="009A09F5" w14:paraId="0E0D2C18" w14:textId="77777777" w:rsidTr="001A6E50">
        <w:trPr>
          <w:cantSplit/>
          <w:trHeight w:val="395"/>
        </w:trPr>
        <w:tc>
          <w:tcPr>
            <w:tcW w:w="35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70E0AE" w14:textId="73AEE2F2" w:rsidR="00717476" w:rsidRPr="009A09F5" w:rsidRDefault="00717476" w:rsidP="00B872B7">
            <w:pPr>
              <w:contextualSpacing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 w:rsidRPr="009A09F5">
              <w:rPr>
                <w:rFonts w:ascii="仿宋_GB2312" w:eastAsia="仿宋_GB2312" w:hAnsi="仿宋" w:cs="仿宋" w:hint="eastAsia"/>
                <w:sz w:val="24"/>
                <w:szCs w:val="24"/>
              </w:rPr>
              <w:t>优秀工作案例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A483" w14:textId="77777777" w:rsidR="00717476" w:rsidRPr="009A09F5" w:rsidRDefault="00717476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8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E517" w14:textId="77777777" w:rsidR="00717476" w:rsidRPr="009A09F5" w:rsidRDefault="00717476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</w:tr>
      <w:tr w:rsidR="00717476" w:rsidRPr="009A09F5" w14:paraId="1AD39C27" w14:textId="77777777" w:rsidTr="001A6E50">
        <w:trPr>
          <w:cantSplit/>
          <w:trHeight w:val="395"/>
        </w:trPr>
        <w:tc>
          <w:tcPr>
            <w:tcW w:w="35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2F3FE8" w14:textId="3B5B1D62" w:rsidR="00717476" w:rsidRPr="009A09F5" w:rsidRDefault="00717476" w:rsidP="00B872B7">
            <w:pPr>
              <w:contextualSpacing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 w:rsidRPr="009A09F5">
              <w:rPr>
                <w:rFonts w:ascii="仿宋_GB2312" w:eastAsia="仿宋_GB2312" w:hAnsi="仿宋" w:cs="仿宋" w:hint="eastAsia"/>
                <w:sz w:val="24"/>
                <w:szCs w:val="24"/>
              </w:rPr>
              <w:t>舞台剧作品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AA3D" w14:textId="77777777" w:rsidR="00717476" w:rsidRPr="009A09F5" w:rsidRDefault="00717476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8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C098" w14:textId="77777777" w:rsidR="00717476" w:rsidRPr="009A09F5" w:rsidRDefault="00717476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</w:tr>
      <w:tr w:rsidR="00717476" w:rsidRPr="009A09F5" w14:paraId="0927927C" w14:textId="77777777" w:rsidTr="001A6E50">
        <w:trPr>
          <w:cantSplit/>
          <w:trHeight w:val="395"/>
        </w:trPr>
        <w:tc>
          <w:tcPr>
            <w:tcW w:w="35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A47D4D" w14:textId="22E34347" w:rsidR="00717476" w:rsidRPr="009A09F5" w:rsidRDefault="00717476" w:rsidP="00B872B7">
            <w:pPr>
              <w:contextualSpacing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 w:rsidRPr="009A09F5">
              <w:rPr>
                <w:rFonts w:ascii="仿宋_GB2312" w:eastAsia="仿宋_GB2312" w:hAnsi="仿宋" w:cs="仿宋" w:hint="eastAsia"/>
                <w:sz w:val="24"/>
                <w:szCs w:val="24"/>
              </w:rPr>
              <w:t>视频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、绘画</w:t>
            </w:r>
            <w:r w:rsidRPr="009A09F5">
              <w:rPr>
                <w:rFonts w:ascii="仿宋_GB2312" w:eastAsia="仿宋_GB2312" w:hAnsi="仿宋" w:cs="仿宋" w:hint="eastAsia"/>
                <w:sz w:val="24"/>
                <w:szCs w:val="24"/>
              </w:rPr>
              <w:t>作品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C86C" w14:textId="77777777" w:rsidR="00717476" w:rsidRPr="009A09F5" w:rsidRDefault="00717476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8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B1FA" w14:textId="77777777" w:rsidR="00717476" w:rsidRPr="009A09F5" w:rsidRDefault="00717476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</w:tr>
      <w:tr w:rsidR="00717476" w:rsidRPr="009A09F5" w14:paraId="70E4B2F4" w14:textId="77777777" w:rsidTr="001A6E50">
        <w:trPr>
          <w:cantSplit/>
          <w:trHeight w:val="395"/>
        </w:trPr>
        <w:tc>
          <w:tcPr>
            <w:tcW w:w="35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F89CA3" w14:textId="2E26D5C2" w:rsidR="00717476" w:rsidRPr="009A09F5" w:rsidRDefault="00717476" w:rsidP="00B872B7">
            <w:pPr>
              <w:contextualSpacing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诗、歌</w:t>
            </w:r>
            <w:r w:rsidRPr="009A09F5">
              <w:rPr>
                <w:rFonts w:ascii="仿宋_GB2312" w:eastAsia="仿宋_GB2312" w:hAnsi="仿宋" w:cs="仿宋" w:hint="eastAsia"/>
                <w:sz w:val="24"/>
                <w:szCs w:val="24"/>
              </w:rPr>
              <w:t>作品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C51B" w14:textId="77777777" w:rsidR="00717476" w:rsidRPr="009A09F5" w:rsidRDefault="00717476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8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6BDC" w14:textId="77777777" w:rsidR="00717476" w:rsidRPr="009A09F5" w:rsidRDefault="00717476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</w:tr>
      <w:tr w:rsidR="00717476" w:rsidRPr="009A09F5" w14:paraId="48D5CF45" w14:textId="77777777" w:rsidTr="001A6E50">
        <w:trPr>
          <w:cantSplit/>
          <w:trHeight w:val="395"/>
        </w:trPr>
        <w:tc>
          <w:tcPr>
            <w:tcW w:w="3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D117" w14:textId="5898F919" w:rsidR="00717476" w:rsidRPr="009A09F5" w:rsidRDefault="00717476" w:rsidP="00B872B7">
            <w:pPr>
              <w:contextualSpacing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 w:rsidRPr="009A09F5">
              <w:rPr>
                <w:rFonts w:ascii="仿宋_GB2312" w:eastAsia="仿宋_GB2312" w:hAnsi="仿宋" w:cs="仿宋" w:hint="eastAsia"/>
                <w:sz w:val="24"/>
                <w:szCs w:val="24"/>
              </w:rPr>
              <w:t>创新实践之星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6837" w14:textId="77777777" w:rsidR="00717476" w:rsidRPr="009A09F5" w:rsidRDefault="00717476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8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DE19" w14:textId="77777777" w:rsidR="00717476" w:rsidRPr="009A09F5" w:rsidRDefault="00717476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</w:tr>
      <w:tr w:rsidR="00717476" w:rsidRPr="009A09F5" w14:paraId="0153DE7D" w14:textId="77777777" w:rsidTr="001A6E50">
        <w:trPr>
          <w:cantSplit/>
          <w:trHeight w:val="395"/>
        </w:trPr>
        <w:tc>
          <w:tcPr>
            <w:tcW w:w="138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5BC3" w14:textId="36D39584" w:rsidR="00717476" w:rsidRDefault="00717476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分论坛</w:t>
            </w:r>
            <w:r w:rsidR="001A6E50"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报告人</w:t>
            </w:r>
          </w:p>
          <w:p w14:paraId="3C681E01" w14:textId="6E5CC78E" w:rsidR="00717476" w:rsidRPr="009A09F5" w:rsidRDefault="00717476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  <w:r w:rsidRPr="00717476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（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各单位择优选派获奖的论文案例作者或创新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实践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之星</w:t>
            </w:r>
            <w:r w:rsidR="001A6E50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在</w:t>
            </w:r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分论坛</w:t>
            </w:r>
            <w:proofErr w:type="gramStart"/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作主</w:t>
            </w:r>
            <w:proofErr w:type="gramEnd"/>
            <w:r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题报告</w:t>
            </w:r>
            <w:r w:rsidR="00B06A8F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，报告人、主题和数量由各单位自行决定</w:t>
            </w:r>
            <w:r w:rsidRPr="00717476">
              <w:rPr>
                <w:rFonts w:ascii="仿宋_GB2312" w:eastAsia="仿宋_GB2312" w:hAnsi="仿宋" w:cs="仿宋" w:hint="eastAsia"/>
                <w:bCs/>
                <w:sz w:val="24"/>
                <w:szCs w:val="24"/>
              </w:rPr>
              <w:t>）</w:t>
            </w:r>
          </w:p>
        </w:tc>
      </w:tr>
      <w:tr w:rsidR="001A6E50" w:rsidRPr="009A09F5" w14:paraId="47B89022" w14:textId="77777777" w:rsidTr="001A6E50">
        <w:trPr>
          <w:cantSplit/>
          <w:trHeight w:val="395"/>
        </w:trPr>
        <w:tc>
          <w:tcPr>
            <w:tcW w:w="3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45EF" w14:textId="709F9FB9" w:rsidR="001A6E50" w:rsidRPr="00717476" w:rsidRDefault="001A6E50" w:rsidP="00B872B7">
            <w:pPr>
              <w:contextualSpacing/>
              <w:jc w:val="center"/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</w:pPr>
            <w:r w:rsidRPr="00717476"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分论坛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BF7B" w14:textId="535EB1E5" w:rsidR="001A6E50" w:rsidRPr="00717476" w:rsidRDefault="00B06A8F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报告</w:t>
            </w:r>
            <w:r w:rsidR="001A6E50" w:rsidRPr="00717476">
              <w:rPr>
                <w:rFonts w:ascii="仿宋_GB2312" w:eastAsia="仿宋_GB2312" w:hAnsi="仿宋" w:cs="仿宋" w:hint="eastAsia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8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D3D5" w14:textId="6C9DAE47" w:rsidR="001A6E50" w:rsidRPr="009A09F5" w:rsidRDefault="00B06A8F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报告</w:t>
            </w:r>
            <w:r w:rsidR="001A6E50"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  <w:t>主题</w:t>
            </w:r>
          </w:p>
        </w:tc>
      </w:tr>
      <w:tr w:rsidR="001A6E50" w:rsidRPr="009A09F5" w14:paraId="44AB46A6" w14:textId="77777777" w:rsidTr="001A6E50">
        <w:trPr>
          <w:cantSplit/>
          <w:trHeight w:val="395"/>
        </w:trPr>
        <w:tc>
          <w:tcPr>
            <w:tcW w:w="3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B135" w14:textId="1F355CAE" w:rsidR="001A6E50" w:rsidRPr="009A09F5" w:rsidRDefault="001A6E50" w:rsidP="00B872B7">
            <w:pPr>
              <w:contextualSpacing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分论坛</w:t>
            </w:r>
            <w:proofErr w:type="gramStart"/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074F" w14:textId="77777777" w:rsidR="001A6E50" w:rsidRPr="009A09F5" w:rsidRDefault="001A6E50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8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3F5B" w14:textId="77777777" w:rsidR="001A6E50" w:rsidRPr="009A09F5" w:rsidRDefault="001A6E50" w:rsidP="00B872B7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</w:tr>
      <w:tr w:rsidR="001A6E50" w:rsidRPr="009A09F5" w14:paraId="5EDEA8E4" w14:textId="77777777" w:rsidTr="001A6E50">
        <w:trPr>
          <w:cantSplit/>
          <w:trHeight w:val="395"/>
        </w:trPr>
        <w:tc>
          <w:tcPr>
            <w:tcW w:w="3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D76A" w14:textId="3402A76C" w:rsidR="001A6E50" w:rsidRPr="009A09F5" w:rsidRDefault="001A6E50" w:rsidP="00717476">
            <w:pPr>
              <w:contextualSpacing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 w:rsidRPr="00C7482C">
              <w:rPr>
                <w:rFonts w:ascii="仿宋_GB2312" w:eastAsia="仿宋_GB2312" w:hAnsi="仿宋" w:cs="仿宋" w:hint="eastAsia"/>
                <w:sz w:val="24"/>
                <w:szCs w:val="24"/>
              </w:rPr>
              <w:t>分论坛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二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AE23" w14:textId="77777777" w:rsidR="001A6E50" w:rsidRPr="009A09F5" w:rsidRDefault="001A6E50" w:rsidP="00717476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8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4A21" w14:textId="77777777" w:rsidR="001A6E50" w:rsidRPr="009A09F5" w:rsidRDefault="001A6E50" w:rsidP="00717476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</w:tr>
      <w:tr w:rsidR="001A6E50" w:rsidRPr="009A09F5" w14:paraId="5C8508DC" w14:textId="77777777" w:rsidTr="001A6E50">
        <w:trPr>
          <w:cantSplit/>
          <w:trHeight w:val="395"/>
        </w:trPr>
        <w:tc>
          <w:tcPr>
            <w:tcW w:w="35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CB0DE" w14:textId="64DDA1F0" w:rsidR="001A6E50" w:rsidRPr="009A09F5" w:rsidRDefault="001A6E50" w:rsidP="00717476">
            <w:pPr>
              <w:contextualSpacing/>
              <w:jc w:val="center"/>
              <w:rPr>
                <w:rFonts w:ascii="仿宋_GB2312" w:eastAsia="仿宋_GB2312" w:hAnsi="仿宋" w:cs="仿宋" w:hint="eastAsia"/>
                <w:sz w:val="24"/>
                <w:szCs w:val="24"/>
              </w:rPr>
            </w:pPr>
            <w:r w:rsidRPr="00C7482C">
              <w:rPr>
                <w:rFonts w:ascii="仿宋_GB2312" w:eastAsia="仿宋_GB2312" w:hAnsi="仿宋" w:cs="仿宋" w:hint="eastAsia"/>
                <w:sz w:val="24"/>
                <w:szCs w:val="24"/>
              </w:rPr>
              <w:t>分论坛</w:t>
            </w:r>
            <w:r>
              <w:rPr>
                <w:rFonts w:ascii="仿宋_GB2312" w:eastAsia="仿宋_GB2312" w:hAnsi="仿宋" w:cs="仿宋" w:hint="eastAsia"/>
                <w:sz w:val="24"/>
                <w:szCs w:val="24"/>
              </w:rPr>
              <w:t>三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08B9" w14:textId="77777777" w:rsidR="001A6E50" w:rsidRPr="009A09F5" w:rsidRDefault="001A6E50" w:rsidP="00717476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8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640B" w14:textId="77777777" w:rsidR="001A6E50" w:rsidRPr="009A09F5" w:rsidRDefault="001A6E50" w:rsidP="00717476">
            <w:pPr>
              <w:ind w:right="210"/>
              <w:contextualSpacing/>
              <w:jc w:val="center"/>
              <w:rPr>
                <w:rFonts w:ascii="仿宋_GB2312" w:eastAsia="仿宋_GB2312" w:hAnsi="仿宋" w:cs="仿宋" w:hint="eastAsia"/>
                <w:b/>
                <w:sz w:val="24"/>
                <w:szCs w:val="24"/>
              </w:rPr>
            </w:pPr>
          </w:p>
        </w:tc>
      </w:tr>
    </w:tbl>
    <w:p w14:paraId="6307514C" w14:textId="6BB0371D" w:rsidR="00263AC3" w:rsidRDefault="00D06982" w:rsidP="00263AC3">
      <w:pPr>
        <w:spacing w:before="120" w:line="400" w:lineRule="exact"/>
        <w:rPr>
          <w:rFonts w:ascii="仿宋_GB2312" w:eastAsia="仿宋_GB2312" w:hAnsi="楷体" w:cs="楷体" w:hint="eastAsia"/>
          <w:b/>
          <w:bCs/>
          <w:spacing w:val="-7"/>
          <w:sz w:val="24"/>
          <w:szCs w:val="24"/>
        </w:rPr>
      </w:pPr>
      <w:r w:rsidRPr="009A09F5">
        <w:rPr>
          <w:rFonts w:ascii="仿宋_GB2312" w:eastAsia="仿宋_GB2312" w:hAnsi="楷体" w:cs="楷体" w:hint="eastAsia"/>
          <w:b/>
          <w:bCs/>
          <w:spacing w:val="-7"/>
          <w:sz w:val="24"/>
          <w:szCs w:val="24"/>
        </w:rPr>
        <w:t xml:space="preserve">注意事项: </w:t>
      </w:r>
    </w:p>
    <w:p w14:paraId="4C9B50F0" w14:textId="1E790ED1" w:rsidR="00D06982" w:rsidRPr="00E94D25" w:rsidRDefault="00263AC3" w:rsidP="00263AC3">
      <w:pPr>
        <w:spacing w:before="120" w:line="400" w:lineRule="exact"/>
        <w:rPr>
          <w:rFonts w:ascii="仿宋_GB2312" w:eastAsia="仿宋_GB2312" w:hAnsi="楷体" w:cs="楷体" w:hint="eastAsia"/>
          <w:b/>
          <w:bCs/>
          <w:spacing w:val="-7"/>
          <w:sz w:val="24"/>
          <w:szCs w:val="24"/>
        </w:rPr>
      </w:pPr>
      <w:r w:rsidRPr="00263AC3">
        <w:rPr>
          <w:rFonts w:ascii="仿宋_GB2312" w:eastAsia="仿宋_GB2312" w:hAnsi="楷体" w:cs="楷体"/>
          <w:bCs/>
          <w:spacing w:val="-7"/>
          <w:sz w:val="24"/>
          <w:szCs w:val="24"/>
        </w:rPr>
        <w:t>1</w:t>
      </w:r>
      <w:r w:rsidRPr="00263AC3">
        <w:rPr>
          <w:rFonts w:ascii="仿宋_GB2312" w:eastAsia="仿宋_GB2312" w:hAnsi="楷体" w:cs="楷体" w:hint="eastAsia"/>
          <w:bCs/>
          <w:spacing w:val="-7"/>
          <w:sz w:val="24"/>
          <w:szCs w:val="24"/>
        </w:rPr>
        <w:t>、</w:t>
      </w:r>
      <w:r w:rsidR="00E94D25" w:rsidRPr="00E94D25">
        <w:rPr>
          <w:rFonts w:ascii="仿宋_GB2312" w:eastAsia="仿宋_GB2312" w:hAnsi="楷体" w:cs="楷体" w:hint="eastAsia"/>
          <w:bCs/>
          <w:spacing w:val="-7"/>
          <w:sz w:val="24"/>
          <w:szCs w:val="24"/>
        </w:rPr>
        <w:t>请于</w:t>
      </w:r>
      <w:r w:rsidR="00E94D25" w:rsidRPr="00E94D25">
        <w:rPr>
          <w:rFonts w:ascii="仿宋_GB2312" w:eastAsia="仿宋_GB2312" w:hAnsi="楷体" w:cs="楷体" w:hint="eastAsia"/>
          <w:b/>
          <w:spacing w:val="-7"/>
          <w:sz w:val="24"/>
          <w:szCs w:val="24"/>
        </w:rPr>
        <w:t>2025年10月26日（周日）17:00前</w:t>
      </w:r>
      <w:r w:rsidR="00E94D25" w:rsidRPr="00E94D25">
        <w:rPr>
          <w:rFonts w:ascii="仿宋_GB2312" w:eastAsia="仿宋_GB2312" w:hAnsi="楷体" w:cs="楷体" w:hint="eastAsia"/>
          <w:bCs/>
          <w:spacing w:val="-7"/>
          <w:sz w:val="24"/>
          <w:szCs w:val="24"/>
        </w:rPr>
        <w:t>将</w:t>
      </w:r>
      <w:r w:rsidR="00746CC7">
        <w:rPr>
          <w:rFonts w:ascii="仿宋_GB2312" w:eastAsia="仿宋_GB2312" w:hAnsi="楷体" w:cs="楷体" w:hint="eastAsia"/>
          <w:bCs/>
          <w:spacing w:val="-7"/>
          <w:sz w:val="24"/>
          <w:szCs w:val="24"/>
        </w:rPr>
        <w:t>以上</w:t>
      </w:r>
      <w:r w:rsidR="00E94D25" w:rsidRPr="00E94D25">
        <w:rPr>
          <w:rFonts w:ascii="仿宋_GB2312" w:eastAsia="仿宋_GB2312" w:hAnsi="楷体" w:cs="楷体" w:hint="eastAsia"/>
          <w:bCs/>
          <w:spacing w:val="-7"/>
          <w:sz w:val="24"/>
          <w:szCs w:val="24"/>
        </w:rPr>
        <w:t>回执反馈至邮箱：csjxflt_2025@163.com</w:t>
      </w:r>
      <w:r w:rsidR="00E94D25">
        <w:rPr>
          <w:rFonts w:ascii="仿宋_GB2312" w:eastAsia="仿宋_GB2312" w:hAnsi="楷体" w:cs="楷体" w:hint="eastAsia"/>
          <w:bCs/>
          <w:spacing w:val="-7"/>
          <w:sz w:val="24"/>
          <w:szCs w:val="24"/>
        </w:rPr>
        <w:t>，</w:t>
      </w:r>
      <w:r w:rsidR="00D06982" w:rsidRPr="009A09F5">
        <w:rPr>
          <w:rFonts w:ascii="仿宋_GB2312" w:eastAsia="仿宋_GB2312" w:hAnsi="楷体" w:cs="楷体" w:hint="eastAsia"/>
          <w:spacing w:val="-6"/>
          <w:sz w:val="24"/>
          <w:szCs w:val="24"/>
        </w:rPr>
        <w:t>邮件名称请注明：XX</w:t>
      </w:r>
      <w:r w:rsidR="00E31965" w:rsidRPr="009A09F5">
        <w:rPr>
          <w:rFonts w:ascii="仿宋_GB2312" w:eastAsia="仿宋_GB2312" w:hAnsi="楷体" w:cs="楷体" w:hint="eastAsia"/>
          <w:spacing w:val="-6"/>
          <w:sz w:val="24"/>
          <w:szCs w:val="24"/>
        </w:rPr>
        <w:t>单位</w:t>
      </w:r>
      <w:r w:rsidR="00E94D25">
        <w:rPr>
          <w:rFonts w:ascii="仿宋_GB2312" w:eastAsia="仿宋_GB2312" w:hAnsi="楷体" w:cs="楷体" w:hint="eastAsia"/>
          <w:spacing w:val="-6"/>
          <w:sz w:val="24"/>
          <w:szCs w:val="24"/>
        </w:rPr>
        <w:t>+</w:t>
      </w:r>
      <w:r w:rsidR="00D06982" w:rsidRPr="009A09F5">
        <w:rPr>
          <w:rFonts w:ascii="仿宋_GB2312" w:eastAsia="仿宋_GB2312" w:hAnsi="楷体" w:cs="楷体" w:hint="eastAsia"/>
          <w:spacing w:val="-6"/>
          <w:sz w:val="24"/>
          <w:szCs w:val="24"/>
        </w:rPr>
        <w:t>202</w:t>
      </w:r>
      <w:r w:rsidR="00E94D25">
        <w:rPr>
          <w:rFonts w:ascii="仿宋_GB2312" w:eastAsia="仿宋_GB2312" w:hAnsi="楷体" w:cs="楷体" w:hint="eastAsia"/>
          <w:spacing w:val="-6"/>
          <w:sz w:val="24"/>
          <w:szCs w:val="24"/>
        </w:rPr>
        <w:t>5</w:t>
      </w:r>
      <w:r w:rsidR="00D06982" w:rsidRPr="009A09F5">
        <w:rPr>
          <w:rFonts w:ascii="仿宋_GB2312" w:eastAsia="仿宋_GB2312" w:hAnsi="楷体" w:cs="楷体" w:hint="eastAsia"/>
          <w:spacing w:val="-6"/>
          <w:sz w:val="24"/>
          <w:szCs w:val="24"/>
        </w:rPr>
        <w:t>年长三角科</w:t>
      </w:r>
      <w:proofErr w:type="gramStart"/>
      <w:r w:rsidR="00D06982" w:rsidRPr="009A09F5">
        <w:rPr>
          <w:rFonts w:ascii="仿宋_GB2312" w:eastAsia="仿宋_GB2312" w:hAnsi="楷体" w:cs="楷体" w:hint="eastAsia"/>
          <w:spacing w:val="-6"/>
          <w:sz w:val="24"/>
          <w:szCs w:val="24"/>
        </w:rPr>
        <w:t>学</w:t>
      </w:r>
      <w:r w:rsidR="00D06982" w:rsidRPr="009A09F5">
        <w:rPr>
          <w:rFonts w:ascii="仿宋_GB2312" w:eastAsia="仿宋_GB2312" w:hAnsi="楷体" w:cs="楷体" w:hint="eastAsia"/>
          <w:spacing w:val="-6"/>
          <w:sz w:val="24"/>
          <w:szCs w:val="24"/>
        </w:rPr>
        <w:lastRenderedPageBreak/>
        <w:t>道德</w:t>
      </w:r>
      <w:proofErr w:type="gramEnd"/>
      <w:r w:rsidR="00D06982" w:rsidRPr="009A09F5">
        <w:rPr>
          <w:rFonts w:ascii="仿宋_GB2312" w:eastAsia="仿宋_GB2312" w:hAnsi="楷体" w:cs="楷体" w:hint="eastAsia"/>
          <w:spacing w:val="-6"/>
          <w:sz w:val="24"/>
          <w:szCs w:val="24"/>
        </w:rPr>
        <w:t>与学风建设论坛参会回执</w:t>
      </w:r>
      <w:r w:rsidR="00E94D25">
        <w:rPr>
          <w:rFonts w:ascii="仿宋_GB2312" w:eastAsia="仿宋_GB2312" w:hAnsi="楷体" w:cs="楷体" w:hint="eastAsia"/>
          <w:spacing w:val="-6"/>
          <w:sz w:val="24"/>
          <w:szCs w:val="24"/>
        </w:rPr>
        <w:t>。</w:t>
      </w:r>
    </w:p>
    <w:p w14:paraId="3CB7655C" w14:textId="0A77EC52" w:rsidR="00D06982" w:rsidRDefault="00263AC3" w:rsidP="00263AC3">
      <w:pPr>
        <w:widowControl/>
        <w:spacing w:line="400" w:lineRule="exact"/>
        <w:rPr>
          <w:rFonts w:ascii="仿宋_GB2312" w:eastAsia="仿宋_GB2312" w:hAnsi="楷体" w:cs="楷体"/>
          <w:spacing w:val="-6"/>
          <w:sz w:val="24"/>
          <w:szCs w:val="24"/>
        </w:rPr>
      </w:pPr>
      <w:r w:rsidRPr="00E94D25">
        <w:rPr>
          <w:rFonts w:ascii="仿宋_GB2312" w:eastAsia="仿宋_GB2312" w:hAnsi="楷体" w:cs="楷体"/>
          <w:spacing w:val="-7"/>
          <w:sz w:val="24"/>
          <w:szCs w:val="24"/>
        </w:rPr>
        <w:t>2</w:t>
      </w:r>
      <w:r w:rsidRPr="00E94D25">
        <w:rPr>
          <w:rFonts w:ascii="仿宋_GB2312" w:eastAsia="仿宋_GB2312" w:hAnsi="楷体" w:cs="楷体" w:hint="eastAsia"/>
          <w:spacing w:val="-7"/>
          <w:sz w:val="24"/>
          <w:szCs w:val="24"/>
        </w:rPr>
        <w:t>、</w:t>
      </w:r>
      <w:r w:rsidR="00D06982" w:rsidRPr="00E94D25">
        <w:rPr>
          <w:rFonts w:ascii="仿宋_GB2312" w:eastAsia="仿宋_GB2312" w:hAnsi="楷体" w:cs="楷体" w:hint="eastAsia"/>
          <w:spacing w:val="-7"/>
          <w:sz w:val="24"/>
          <w:szCs w:val="24"/>
        </w:rPr>
        <w:t>请各</w:t>
      </w:r>
      <w:r w:rsidR="00E94D25" w:rsidRPr="00E94D25">
        <w:rPr>
          <w:rFonts w:ascii="仿宋_GB2312" w:eastAsia="仿宋_GB2312" w:hAnsi="楷体" w:cs="楷体" w:hint="eastAsia"/>
          <w:spacing w:val="-7"/>
          <w:sz w:val="24"/>
          <w:szCs w:val="24"/>
        </w:rPr>
        <w:t>单位</w:t>
      </w:r>
      <w:r w:rsidR="00325E8A" w:rsidRPr="00E94D25">
        <w:rPr>
          <w:rFonts w:ascii="仿宋_GB2312" w:eastAsia="仿宋_GB2312" w:hAnsi="楷体" w:cs="楷体" w:hint="eastAsia"/>
          <w:spacing w:val="-7"/>
          <w:sz w:val="24"/>
          <w:szCs w:val="24"/>
        </w:rPr>
        <w:t>联系</w:t>
      </w:r>
      <w:r w:rsidR="00325E8A" w:rsidRPr="00E94D25">
        <w:rPr>
          <w:rFonts w:ascii="仿宋_GB2312" w:eastAsia="仿宋_GB2312" w:hAnsi="楷体" w:cs="楷体"/>
          <w:spacing w:val="-7"/>
          <w:sz w:val="24"/>
          <w:szCs w:val="24"/>
        </w:rPr>
        <w:t>人</w:t>
      </w:r>
      <w:r w:rsidR="00D06982" w:rsidRPr="00E94D25">
        <w:rPr>
          <w:rFonts w:ascii="仿宋_GB2312" w:eastAsia="仿宋_GB2312" w:hAnsi="楷体" w:cs="楷体" w:hint="eastAsia"/>
          <w:spacing w:val="-7"/>
          <w:sz w:val="24"/>
          <w:szCs w:val="24"/>
        </w:rPr>
        <w:t>于</w:t>
      </w:r>
      <w:r w:rsidR="00E94D25" w:rsidRPr="00E94D25">
        <w:rPr>
          <w:rFonts w:ascii="仿宋_GB2312" w:eastAsia="仿宋_GB2312" w:hAnsi="楷体" w:cs="楷体" w:hint="eastAsia"/>
          <w:b/>
          <w:bCs/>
          <w:spacing w:val="-7"/>
          <w:sz w:val="24"/>
          <w:szCs w:val="24"/>
        </w:rPr>
        <w:t>2025年10月26日（周日）17:00</w:t>
      </w:r>
      <w:proofErr w:type="gramStart"/>
      <w:r w:rsidR="00E94D25" w:rsidRPr="00E94D25">
        <w:rPr>
          <w:rFonts w:ascii="仿宋_GB2312" w:eastAsia="仿宋_GB2312" w:hAnsi="楷体" w:cs="楷体" w:hint="eastAsia"/>
          <w:b/>
          <w:bCs/>
          <w:spacing w:val="-7"/>
          <w:sz w:val="24"/>
          <w:szCs w:val="24"/>
        </w:rPr>
        <w:t>前</w:t>
      </w:r>
      <w:r w:rsidR="00E94D25" w:rsidRPr="00E94D25">
        <w:rPr>
          <w:rFonts w:ascii="仿宋_GB2312" w:eastAsia="仿宋_GB2312" w:hAnsi="楷体" w:cs="楷体" w:hint="eastAsia"/>
          <w:b/>
          <w:bCs/>
          <w:spacing w:val="-6"/>
          <w:sz w:val="24"/>
          <w:szCs w:val="24"/>
        </w:rPr>
        <w:t>扫码</w:t>
      </w:r>
      <w:proofErr w:type="gramEnd"/>
      <w:r w:rsidR="00D06982" w:rsidRPr="00E94D25">
        <w:rPr>
          <w:rFonts w:ascii="仿宋_GB2312" w:eastAsia="仿宋_GB2312" w:hAnsi="楷体" w:cs="楷体" w:hint="eastAsia"/>
          <w:b/>
          <w:bCs/>
          <w:spacing w:val="-6"/>
          <w:sz w:val="24"/>
          <w:szCs w:val="24"/>
        </w:rPr>
        <w:t>入群</w:t>
      </w:r>
      <w:r w:rsidR="00D06982" w:rsidRPr="00E94D25">
        <w:rPr>
          <w:rFonts w:ascii="仿宋_GB2312" w:eastAsia="仿宋_GB2312" w:hAnsi="楷体" w:cs="楷体" w:hint="eastAsia"/>
          <w:spacing w:val="-6"/>
          <w:sz w:val="24"/>
          <w:szCs w:val="24"/>
        </w:rPr>
        <w:t>，后续通知将在群内发布</w:t>
      </w:r>
      <w:r w:rsidR="00E31965" w:rsidRPr="00E94D25">
        <w:rPr>
          <w:rFonts w:ascii="仿宋_GB2312" w:eastAsia="仿宋_GB2312" w:hAnsi="楷体" w:cs="楷体" w:hint="eastAsia"/>
          <w:spacing w:val="-6"/>
          <w:sz w:val="24"/>
          <w:szCs w:val="24"/>
        </w:rPr>
        <w:t>。</w:t>
      </w:r>
    </w:p>
    <w:p w14:paraId="55A44DE8" w14:textId="3CA92571" w:rsidR="004B03D4" w:rsidRPr="00E94D25" w:rsidRDefault="004B03D4" w:rsidP="00263AC3">
      <w:pPr>
        <w:widowControl/>
        <w:spacing w:line="400" w:lineRule="exact"/>
        <w:rPr>
          <w:rFonts w:ascii="仿宋_GB2312" w:eastAsia="仿宋_GB2312" w:hAnsi="楷体" w:cs="楷体" w:hint="eastAsia"/>
          <w:sz w:val="24"/>
          <w:szCs w:val="24"/>
        </w:rPr>
      </w:pPr>
      <w:r w:rsidRPr="004B03D4">
        <w:rPr>
          <w:rFonts w:ascii="仿宋_GB2312" w:eastAsia="仿宋_GB2312" w:hAnsi="楷体" w:cs="楷体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222751B" wp14:editId="334C8CAE">
            <wp:simplePos x="0" y="0"/>
            <wp:positionH relativeFrom="column">
              <wp:posOffset>0</wp:posOffset>
            </wp:positionH>
            <wp:positionV relativeFrom="paragraph">
              <wp:posOffset>648335</wp:posOffset>
            </wp:positionV>
            <wp:extent cx="3149600" cy="4107815"/>
            <wp:effectExtent l="0" t="0" r="0" b="6985"/>
            <wp:wrapSquare wrapText="bothSides"/>
            <wp:docPr id="45100345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410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B03D4" w:rsidRPr="00E94D25" w:rsidSect="00B872B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0696C" w14:textId="77777777" w:rsidR="005C6E3B" w:rsidRDefault="005C6E3B" w:rsidP="00303DBB">
      <w:r>
        <w:separator/>
      </w:r>
    </w:p>
  </w:endnote>
  <w:endnote w:type="continuationSeparator" w:id="0">
    <w:p w14:paraId="422FE329" w14:textId="77777777" w:rsidR="005C6E3B" w:rsidRDefault="005C6E3B" w:rsidP="00303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8A4C8065-FE85-488C-80E3-310448B3DE7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EDE6A1FD-036E-4512-930A-1BE449B85FC2}"/>
    <w:embedBold r:id="rId3" w:subsetted="1" w:fontKey="{3F708C93-69E9-4F56-9099-2AA73C27DC08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43814" w14:textId="77777777" w:rsidR="005C6E3B" w:rsidRDefault="005C6E3B" w:rsidP="00303DBB">
      <w:r>
        <w:separator/>
      </w:r>
    </w:p>
  </w:footnote>
  <w:footnote w:type="continuationSeparator" w:id="0">
    <w:p w14:paraId="3C63E786" w14:textId="77777777" w:rsidR="005C6E3B" w:rsidRDefault="005C6E3B" w:rsidP="00303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78D0E"/>
    <w:multiLevelType w:val="singleLevel"/>
    <w:tmpl w:val="66778D0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</w:abstractNum>
  <w:num w:numId="1" w16cid:durableId="1085803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Q2YmJlZmQwYzU0ZjliNmM2ZmEyOWZhYWE5NjE0YzUifQ=="/>
  </w:docVars>
  <w:rsids>
    <w:rsidRoot w:val="4F3D46FE"/>
    <w:rsid w:val="00003A70"/>
    <w:rsid w:val="000459FA"/>
    <w:rsid w:val="00091AEF"/>
    <w:rsid w:val="000B49F3"/>
    <w:rsid w:val="000D4E75"/>
    <w:rsid w:val="000E0D75"/>
    <w:rsid w:val="000F22D0"/>
    <w:rsid w:val="00130D56"/>
    <w:rsid w:val="001453E1"/>
    <w:rsid w:val="001464E3"/>
    <w:rsid w:val="00162930"/>
    <w:rsid w:val="0016799E"/>
    <w:rsid w:val="001768BC"/>
    <w:rsid w:val="00177FEA"/>
    <w:rsid w:val="001A6E50"/>
    <w:rsid w:val="001B4BE4"/>
    <w:rsid w:val="001B67DD"/>
    <w:rsid w:val="001F0FB8"/>
    <w:rsid w:val="00211B42"/>
    <w:rsid w:val="00240509"/>
    <w:rsid w:val="00243E5F"/>
    <w:rsid w:val="002475EE"/>
    <w:rsid w:val="00263AC3"/>
    <w:rsid w:val="00274B15"/>
    <w:rsid w:val="00282970"/>
    <w:rsid w:val="00303DBB"/>
    <w:rsid w:val="00325E8A"/>
    <w:rsid w:val="0033194B"/>
    <w:rsid w:val="00375D38"/>
    <w:rsid w:val="003A71C5"/>
    <w:rsid w:val="003D4D05"/>
    <w:rsid w:val="003D7FC4"/>
    <w:rsid w:val="003E1FAB"/>
    <w:rsid w:val="00401B06"/>
    <w:rsid w:val="00405298"/>
    <w:rsid w:val="00416A56"/>
    <w:rsid w:val="0043435B"/>
    <w:rsid w:val="004654AC"/>
    <w:rsid w:val="00472112"/>
    <w:rsid w:val="00492A65"/>
    <w:rsid w:val="004936AF"/>
    <w:rsid w:val="004A7113"/>
    <w:rsid w:val="004B03D4"/>
    <w:rsid w:val="004B3BCE"/>
    <w:rsid w:val="00505592"/>
    <w:rsid w:val="00545CEE"/>
    <w:rsid w:val="005C6E3B"/>
    <w:rsid w:val="005E600E"/>
    <w:rsid w:val="006651C6"/>
    <w:rsid w:val="006876BA"/>
    <w:rsid w:val="006C43BC"/>
    <w:rsid w:val="006C6D2B"/>
    <w:rsid w:val="006D4959"/>
    <w:rsid w:val="006F5044"/>
    <w:rsid w:val="007047A6"/>
    <w:rsid w:val="0070703F"/>
    <w:rsid w:val="00717476"/>
    <w:rsid w:val="0073177E"/>
    <w:rsid w:val="00746CC7"/>
    <w:rsid w:val="007708A3"/>
    <w:rsid w:val="00790EC1"/>
    <w:rsid w:val="007A79D6"/>
    <w:rsid w:val="007B3D25"/>
    <w:rsid w:val="007C6D81"/>
    <w:rsid w:val="007D51C1"/>
    <w:rsid w:val="00817845"/>
    <w:rsid w:val="0086037A"/>
    <w:rsid w:val="008617D2"/>
    <w:rsid w:val="00872C38"/>
    <w:rsid w:val="00881BA5"/>
    <w:rsid w:val="00890DF1"/>
    <w:rsid w:val="00892988"/>
    <w:rsid w:val="008D7BEB"/>
    <w:rsid w:val="00907AAA"/>
    <w:rsid w:val="00990E96"/>
    <w:rsid w:val="009931FA"/>
    <w:rsid w:val="009A09F5"/>
    <w:rsid w:val="009A7B57"/>
    <w:rsid w:val="009C6A78"/>
    <w:rsid w:val="00A82FF4"/>
    <w:rsid w:val="00A97D22"/>
    <w:rsid w:val="00AB2F34"/>
    <w:rsid w:val="00AC3058"/>
    <w:rsid w:val="00AC44EA"/>
    <w:rsid w:val="00AC6C26"/>
    <w:rsid w:val="00B06A8F"/>
    <w:rsid w:val="00B63B7D"/>
    <w:rsid w:val="00B872B7"/>
    <w:rsid w:val="00BB0773"/>
    <w:rsid w:val="00BB0C2A"/>
    <w:rsid w:val="00BE2112"/>
    <w:rsid w:val="00C26906"/>
    <w:rsid w:val="00CB4D74"/>
    <w:rsid w:val="00CC3412"/>
    <w:rsid w:val="00CE7D0B"/>
    <w:rsid w:val="00D06982"/>
    <w:rsid w:val="00D45D5C"/>
    <w:rsid w:val="00DC2DE8"/>
    <w:rsid w:val="00DD015E"/>
    <w:rsid w:val="00E0478C"/>
    <w:rsid w:val="00E26EE9"/>
    <w:rsid w:val="00E31965"/>
    <w:rsid w:val="00E35F6F"/>
    <w:rsid w:val="00E94D25"/>
    <w:rsid w:val="00EA245A"/>
    <w:rsid w:val="00EB031C"/>
    <w:rsid w:val="00EB313E"/>
    <w:rsid w:val="00EB370B"/>
    <w:rsid w:val="00EE196B"/>
    <w:rsid w:val="00EE1F2D"/>
    <w:rsid w:val="00EE3331"/>
    <w:rsid w:val="00F1137F"/>
    <w:rsid w:val="00F2494D"/>
    <w:rsid w:val="00F43807"/>
    <w:rsid w:val="00F61F64"/>
    <w:rsid w:val="00F6565E"/>
    <w:rsid w:val="00F70E4E"/>
    <w:rsid w:val="00F75432"/>
    <w:rsid w:val="00F90EAF"/>
    <w:rsid w:val="00FC0BA6"/>
    <w:rsid w:val="00FE5FE9"/>
    <w:rsid w:val="2CDF08C7"/>
    <w:rsid w:val="4F3D46FE"/>
    <w:rsid w:val="69E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5EB1B2"/>
  <w15:docId w15:val="{DBDFC1A0-FEAE-4A07-B846-AA3B8504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630"/>
    </w:pPr>
    <w:rPr>
      <w:kern w:val="0"/>
      <w:szCs w:val="20"/>
    </w:rPr>
  </w:style>
  <w:style w:type="paragraph" w:styleId="a4">
    <w:name w:val="Body Text"/>
    <w:basedOn w:val="a"/>
    <w:link w:val="a5"/>
    <w:qFormat/>
    <w:rPr>
      <w:rFonts w:ascii="Times New Roman" w:hAnsi="Times New Roman"/>
      <w:sz w:val="24"/>
      <w:szCs w:val="24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Hyperlink"/>
    <w:basedOn w:val="a0"/>
    <w:qFormat/>
    <w:rPr>
      <w:color w:val="0026E5" w:themeColor="hyperlink"/>
      <w:u w:val="single"/>
    </w:rPr>
  </w:style>
  <w:style w:type="character" w:customStyle="1" w:styleId="a9">
    <w:name w:val="页眉 字符"/>
    <w:basedOn w:val="a0"/>
    <w:link w:val="a8"/>
    <w:qFormat/>
    <w:rPr>
      <w:rFonts w:ascii="Calibri" w:hAnsi="Calibri"/>
      <w:kern w:val="2"/>
      <w:sz w:val="18"/>
      <w:szCs w:val="18"/>
    </w:rPr>
  </w:style>
  <w:style w:type="character" w:customStyle="1" w:styleId="a7">
    <w:name w:val="页脚 字符"/>
    <w:basedOn w:val="a0"/>
    <w:link w:val="a6"/>
    <w:qFormat/>
    <w:rPr>
      <w:rFonts w:ascii="Calibri" w:hAnsi="Calibri"/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b">
    <w:name w:val="Date"/>
    <w:basedOn w:val="a"/>
    <w:next w:val="a"/>
    <w:link w:val="ac"/>
    <w:rsid w:val="00EB370B"/>
    <w:pPr>
      <w:ind w:leftChars="2500" w:left="100"/>
    </w:pPr>
  </w:style>
  <w:style w:type="character" w:customStyle="1" w:styleId="ac">
    <w:name w:val="日期 字符"/>
    <w:basedOn w:val="a0"/>
    <w:link w:val="ab"/>
    <w:rsid w:val="00EB370B"/>
    <w:rPr>
      <w:rFonts w:ascii="Calibri" w:hAnsi="Calibri"/>
      <w:kern w:val="2"/>
      <w:sz w:val="21"/>
      <w:szCs w:val="22"/>
    </w:rPr>
  </w:style>
  <w:style w:type="character" w:customStyle="1" w:styleId="2">
    <w:name w:val="未处理的提及2"/>
    <w:basedOn w:val="a0"/>
    <w:uiPriority w:val="99"/>
    <w:semiHidden/>
    <w:unhideWhenUsed/>
    <w:rsid w:val="001B4BE4"/>
    <w:rPr>
      <w:color w:val="605E5C"/>
      <w:shd w:val="clear" w:color="auto" w:fill="E1DFDD"/>
    </w:rPr>
  </w:style>
  <w:style w:type="character" w:customStyle="1" w:styleId="3">
    <w:name w:val="未处理的提及3"/>
    <w:basedOn w:val="a0"/>
    <w:uiPriority w:val="99"/>
    <w:semiHidden/>
    <w:unhideWhenUsed/>
    <w:rsid w:val="007B3D25"/>
    <w:rPr>
      <w:color w:val="605E5C"/>
      <w:shd w:val="clear" w:color="auto" w:fill="E1DFDD"/>
    </w:rPr>
  </w:style>
  <w:style w:type="character" w:customStyle="1" w:styleId="a5">
    <w:name w:val="正文文本 字符"/>
    <w:basedOn w:val="a0"/>
    <w:link w:val="a4"/>
    <w:rsid w:val="0043435B"/>
    <w:rPr>
      <w:kern w:val="2"/>
      <w:sz w:val="24"/>
      <w:szCs w:val="24"/>
    </w:rPr>
  </w:style>
  <w:style w:type="paragraph" w:styleId="ad">
    <w:name w:val="Balloon Text"/>
    <w:basedOn w:val="a"/>
    <w:link w:val="ae"/>
    <w:rsid w:val="00375D38"/>
    <w:rPr>
      <w:sz w:val="18"/>
      <w:szCs w:val="18"/>
    </w:rPr>
  </w:style>
  <w:style w:type="character" w:customStyle="1" w:styleId="ae">
    <w:name w:val="批注框文本 字符"/>
    <w:basedOn w:val="a0"/>
    <w:link w:val="ad"/>
    <w:rsid w:val="00375D38"/>
    <w:rPr>
      <w:rFonts w:ascii="Calibri" w:hAnsi="Calibri"/>
      <w:kern w:val="2"/>
      <w:sz w:val="18"/>
      <w:szCs w:val="18"/>
    </w:rPr>
  </w:style>
  <w:style w:type="character" w:styleId="af">
    <w:name w:val="Unresolved Mention"/>
    <w:basedOn w:val="a0"/>
    <w:uiPriority w:val="99"/>
    <w:semiHidden/>
    <w:unhideWhenUsed/>
    <w:rsid w:val="00E94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煜</dc:creator>
  <cp:lastModifiedBy>唱 聂</cp:lastModifiedBy>
  <cp:revision>28</cp:revision>
  <cp:lastPrinted>2023-11-20T03:44:00Z</cp:lastPrinted>
  <dcterms:created xsi:type="dcterms:W3CDTF">2023-11-23T11:15:00Z</dcterms:created>
  <dcterms:modified xsi:type="dcterms:W3CDTF">2025-10-20T08:40:00Z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F724A9B6F9EB428CB09BD9871815C304_13</vt:lpwstr>
  </property>
</Properties>
</file>